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322" w:rsidRDefault="00315ACC" w:rsidP="00785A1D">
      <w:pPr>
        <w:jc w:val="center"/>
        <w:rPr>
          <w:rFonts w:ascii="Comic Sans MS" w:hAnsi="Comic Sans MS"/>
          <w:b/>
        </w:rPr>
      </w:pPr>
      <w:r w:rsidRPr="00280767">
        <w:rPr>
          <w:b/>
          <w:noProof/>
          <w:sz w:val="24"/>
          <w:lang w:eastAsia="en-GB"/>
        </w:rPr>
        <w:drawing>
          <wp:anchor distT="0" distB="0" distL="114300" distR="114300" simplePos="0" relativeHeight="251658240" behindDoc="1" locked="0" layoutInCell="1" allowOverlap="1">
            <wp:simplePos x="0" y="0"/>
            <wp:positionH relativeFrom="column">
              <wp:posOffset>121920</wp:posOffset>
            </wp:positionH>
            <wp:positionV relativeFrom="paragraph">
              <wp:posOffset>530</wp:posOffset>
            </wp:positionV>
            <wp:extent cx="548640" cy="523036"/>
            <wp:effectExtent l="0" t="0" r="3810" b="0"/>
            <wp:wrapTight wrapText="bothSides">
              <wp:wrapPolygon edited="0">
                <wp:start x="0" y="0"/>
                <wp:lineTo x="0" y="20471"/>
                <wp:lineTo x="21000" y="20471"/>
                <wp:lineTo x="210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Giles-St-Georges-Academy-logo-1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8624" cy="532554"/>
                    </a:xfrm>
                    <a:prstGeom prst="rect">
                      <a:avLst/>
                    </a:prstGeom>
                  </pic:spPr>
                </pic:pic>
              </a:graphicData>
            </a:graphic>
            <wp14:sizeRelH relativeFrom="page">
              <wp14:pctWidth>0</wp14:pctWidth>
            </wp14:sizeRelH>
            <wp14:sizeRelV relativeFrom="page">
              <wp14:pctHeight>0</wp14:pctHeight>
            </wp14:sizeRelV>
          </wp:anchor>
        </w:drawing>
      </w:r>
      <w:r w:rsidR="00785A1D" w:rsidRPr="00280767">
        <w:rPr>
          <w:b/>
          <w:sz w:val="24"/>
        </w:rPr>
        <w:t>S</w:t>
      </w:r>
      <w:r w:rsidRPr="00315ACC">
        <w:rPr>
          <w:rFonts w:ascii="Comic Sans MS" w:hAnsi="Comic Sans MS"/>
          <w:b/>
        </w:rPr>
        <w:t>t Giles’ and St George’s C of E Academy</w:t>
      </w:r>
    </w:p>
    <w:p w:rsidR="00315ACC" w:rsidRDefault="00315ACC" w:rsidP="00315ACC">
      <w:pPr>
        <w:jc w:val="center"/>
        <w:rPr>
          <w:rFonts w:ascii="Comic Sans MS" w:hAnsi="Comic Sans MS"/>
          <w:b/>
        </w:rPr>
      </w:pPr>
      <w:r>
        <w:rPr>
          <w:rFonts w:ascii="Comic Sans MS" w:hAnsi="Comic Sans MS"/>
          <w:b/>
        </w:rPr>
        <w:t>Homework Menu</w:t>
      </w:r>
    </w:p>
    <w:p w:rsidR="00315ACC" w:rsidRDefault="007C34FE" w:rsidP="00F978FB">
      <w:pPr>
        <w:ind w:firstLine="720"/>
        <w:rPr>
          <w:rFonts w:ascii="Comic Sans MS" w:hAnsi="Comic Sans MS"/>
          <w:b/>
        </w:rPr>
      </w:pPr>
      <w:r>
        <w:rPr>
          <w:rFonts w:ascii="Comic Sans MS" w:hAnsi="Comic Sans MS"/>
          <w:b/>
        </w:rPr>
        <w:t xml:space="preserve">Year Group: </w:t>
      </w:r>
      <w:r>
        <w:rPr>
          <w:rFonts w:ascii="Comic Sans MS" w:hAnsi="Comic Sans MS"/>
        </w:rPr>
        <w:t>5/6</w:t>
      </w:r>
      <w:r w:rsidR="00315ACC">
        <w:rPr>
          <w:rFonts w:ascii="Comic Sans MS" w:hAnsi="Comic Sans MS"/>
          <w:b/>
        </w:rPr>
        <w:t xml:space="preserve"> </w:t>
      </w:r>
      <w:r w:rsidR="00723802">
        <w:rPr>
          <w:rFonts w:ascii="Comic Sans MS" w:hAnsi="Comic Sans MS"/>
          <w:b/>
        </w:rPr>
        <w:t xml:space="preserve">                           </w:t>
      </w:r>
      <w:r>
        <w:rPr>
          <w:rFonts w:ascii="Comic Sans MS" w:hAnsi="Comic Sans MS"/>
          <w:b/>
        </w:rPr>
        <w:tab/>
      </w:r>
      <w:r w:rsidR="005062BC">
        <w:rPr>
          <w:rFonts w:ascii="Comic Sans MS" w:hAnsi="Comic Sans MS"/>
          <w:b/>
        </w:rPr>
        <w:t>Topic:</w:t>
      </w:r>
      <w:r w:rsidR="00F978FB">
        <w:rPr>
          <w:rFonts w:ascii="Comic Sans MS" w:hAnsi="Comic Sans MS"/>
          <w:b/>
        </w:rPr>
        <w:t xml:space="preserve"> </w:t>
      </w:r>
      <w:r w:rsidR="003711A9">
        <w:rPr>
          <w:rFonts w:ascii="Comic Sans MS" w:hAnsi="Comic Sans MS"/>
        </w:rPr>
        <w:t xml:space="preserve">Marvellous </w:t>
      </w:r>
      <w:r w:rsidR="003711A9" w:rsidRPr="00315FA8">
        <w:rPr>
          <w:rFonts w:ascii="Comic Sans MS" w:hAnsi="Comic Sans MS"/>
        </w:rPr>
        <w:t>Maps</w:t>
      </w:r>
      <w:r w:rsidR="00315FA8" w:rsidRPr="00315FA8">
        <w:rPr>
          <w:rFonts w:ascii="Comic Sans MS" w:hAnsi="Comic Sans MS"/>
        </w:rPr>
        <w:t>/Forces</w:t>
      </w:r>
      <w:r w:rsidR="00F978FB">
        <w:rPr>
          <w:rFonts w:ascii="Comic Sans MS" w:hAnsi="Comic Sans MS"/>
          <w:b/>
        </w:rPr>
        <w:tab/>
      </w:r>
      <w:r w:rsidR="00F978FB">
        <w:rPr>
          <w:rFonts w:ascii="Comic Sans MS" w:hAnsi="Comic Sans MS"/>
          <w:b/>
        </w:rPr>
        <w:tab/>
      </w:r>
      <w:r w:rsidR="00F978FB">
        <w:rPr>
          <w:rFonts w:ascii="Comic Sans MS" w:hAnsi="Comic Sans MS"/>
          <w:b/>
        </w:rPr>
        <w:tab/>
      </w:r>
      <w:r w:rsidR="00315ACC">
        <w:rPr>
          <w:rFonts w:ascii="Comic Sans MS" w:hAnsi="Comic Sans MS"/>
          <w:b/>
        </w:rPr>
        <w:t>Term:</w:t>
      </w:r>
      <w:r w:rsidR="005062BC">
        <w:rPr>
          <w:rFonts w:ascii="Comic Sans MS" w:hAnsi="Comic Sans MS"/>
          <w:b/>
        </w:rPr>
        <w:t xml:space="preserve"> </w:t>
      </w:r>
      <w:r w:rsidR="003711A9">
        <w:rPr>
          <w:rFonts w:ascii="Comic Sans MS" w:hAnsi="Comic Sans MS"/>
        </w:rPr>
        <w:t>Autumn 2</w:t>
      </w:r>
      <w:r w:rsidR="00F978FB">
        <w:rPr>
          <w:rFonts w:ascii="Comic Sans MS" w:hAnsi="Comic Sans MS"/>
        </w:rPr>
        <w:t xml:space="preserve"> 2021</w:t>
      </w:r>
    </w:p>
    <w:tbl>
      <w:tblPr>
        <w:tblStyle w:val="TableGrid"/>
        <w:tblW w:w="14454" w:type="dxa"/>
        <w:tblLook w:val="04A0" w:firstRow="1" w:lastRow="0" w:firstColumn="1" w:lastColumn="0" w:noHBand="0" w:noVBand="1"/>
      </w:tblPr>
      <w:tblGrid>
        <w:gridCol w:w="4998"/>
        <w:gridCol w:w="4252"/>
        <w:gridCol w:w="5204"/>
      </w:tblGrid>
      <w:tr w:rsidR="00315ACC" w:rsidTr="00785A1D">
        <w:tc>
          <w:tcPr>
            <w:tcW w:w="14454" w:type="dxa"/>
            <w:gridSpan w:val="3"/>
            <w:shd w:val="clear" w:color="auto" w:fill="FF0000"/>
          </w:tcPr>
          <w:p w:rsidR="00315ACC" w:rsidRPr="00315ACC" w:rsidRDefault="00315ACC" w:rsidP="00315ACC">
            <w:pPr>
              <w:rPr>
                <w:rFonts w:ascii="Comic Sans MS" w:hAnsi="Comic Sans MS"/>
                <w:b/>
              </w:rPr>
            </w:pPr>
            <w:r w:rsidRPr="00315ACC">
              <w:rPr>
                <w:rFonts w:ascii="Comic Sans MS" w:hAnsi="Comic Sans MS"/>
                <w:b/>
              </w:rPr>
              <w:t>Set Menu Timetables, spellings, daily reading, phonics practise</w:t>
            </w:r>
          </w:p>
        </w:tc>
      </w:tr>
      <w:tr w:rsidR="00315ACC" w:rsidTr="00785A1D">
        <w:tc>
          <w:tcPr>
            <w:tcW w:w="14454" w:type="dxa"/>
            <w:gridSpan w:val="3"/>
          </w:tcPr>
          <w:p w:rsidR="00315ACC" w:rsidRPr="00315ACC" w:rsidRDefault="00315ACC" w:rsidP="00315ACC">
            <w:pPr>
              <w:rPr>
                <w:rFonts w:ascii="Comic Sans MS" w:hAnsi="Comic Sans MS"/>
                <w:sz w:val="20"/>
                <w:szCs w:val="20"/>
              </w:rPr>
            </w:pPr>
            <w:r>
              <w:rPr>
                <w:rFonts w:ascii="Comic Sans MS" w:hAnsi="Comic Sans MS"/>
                <w:sz w:val="20"/>
                <w:szCs w:val="20"/>
              </w:rPr>
              <w:t>We will be looking for children to be reading at home with their parents or carers. Listening to children read will enable them to grow in confidence as they become fluent readers. Once children are able to read fluently and with expression, hold discussions around the comprehension of the text (we will provide a bank of ideas to support this). If your child is reluctant to read</w:t>
            </w:r>
            <w:r w:rsidR="009F3FBF">
              <w:rPr>
                <w:rFonts w:ascii="Comic Sans MS" w:hAnsi="Comic Sans MS"/>
                <w:sz w:val="20"/>
                <w:szCs w:val="20"/>
              </w:rPr>
              <w:t>,</w:t>
            </w:r>
            <w:r>
              <w:rPr>
                <w:rFonts w:ascii="Comic Sans MS" w:hAnsi="Comic Sans MS"/>
                <w:sz w:val="20"/>
                <w:szCs w:val="20"/>
              </w:rPr>
              <w:t xml:space="preserve"> they could listen to audio books. We want them to foster a love of books so please do not underestimate the value of reading to your child.</w:t>
            </w:r>
          </w:p>
        </w:tc>
      </w:tr>
      <w:tr w:rsidR="00315ACC" w:rsidTr="00785A1D">
        <w:tc>
          <w:tcPr>
            <w:tcW w:w="14454" w:type="dxa"/>
            <w:gridSpan w:val="3"/>
          </w:tcPr>
          <w:p w:rsidR="00315ACC" w:rsidRPr="00315ACC" w:rsidRDefault="00315ACC" w:rsidP="00E2564B">
            <w:pPr>
              <w:jc w:val="center"/>
              <w:rPr>
                <w:rFonts w:ascii="Comic Sans MS" w:hAnsi="Comic Sans MS"/>
                <w:b/>
              </w:rPr>
            </w:pPr>
            <w:r w:rsidRPr="00315ACC">
              <w:rPr>
                <w:rFonts w:ascii="Comic Sans MS" w:hAnsi="Comic Sans MS"/>
                <w:b/>
              </w:rPr>
              <w:t>Added Extras</w:t>
            </w:r>
          </w:p>
        </w:tc>
      </w:tr>
      <w:tr w:rsidR="00315ACC" w:rsidTr="00785A1D">
        <w:tc>
          <w:tcPr>
            <w:tcW w:w="14454" w:type="dxa"/>
            <w:gridSpan w:val="3"/>
          </w:tcPr>
          <w:p w:rsidR="00315ACC" w:rsidRPr="00315ACC" w:rsidRDefault="00315ACC" w:rsidP="00723802">
            <w:pPr>
              <w:rPr>
                <w:rFonts w:ascii="Comic Sans MS" w:hAnsi="Comic Sans MS"/>
                <w:sz w:val="20"/>
                <w:szCs w:val="20"/>
              </w:rPr>
            </w:pPr>
            <w:r>
              <w:rPr>
                <w:rFonts w:ascii="Comic Sans MS" w:hAnsi="Comic Sans MS"/>
                <w:sz w:val="20"/>
                <w:szCs w:val="20"/>
              </w:rPr>
              <w:t xml:space="preserve">We will encourage your child to complete as many of the activities for the menu as they like at home but NO LESS than 3 over the half term. This can be recorded (if appropriate) in our home books. We will ask for homework books on the last Monday of each half term in order for us to share and celebrate the learning. </w:t>
            </w:r>
          </w:p>
        </w:tc>
      </w:tr>
      <w:tr w:rsidR="00162AFE" w:rsidTr="00E81E02">
        <w:tc>
          <w:tcPr>
            <w:tcW w:w="4927" w:type="dxa"/>
            <w:shd w:val="clear" w:color="auto" w:fill="FF0000"/>
          </w:tcPr>
          <w:p w:rsidR="00315ACC" w:rsidRPr="00315ACC" w:rsidRDefault="00315ACC" w:rsidP="00315ACC">
            <w:pPr>
              <w:jc w:val="center"/>
              <w:rPr>
                <w:rFonts w:ascii="Comic Sans MS" w:hAnsi="Comic Sans MS"/>
                <w:b/>
              </w:rPr>
            </w:pPr>
            <w:r w:rsidRPr="00315ACC">
              <w:rPr>
                <w:rFonts w:ascii="Comic Sans MS" w:hAnsi="Comic Sans MS"/>
                <w:b/>
              </w:rPr>
              <w:t>Read it</w:t>
            </w:r>
          </w:p>
        </w:tc>
        <w:tc>
          <w:tcPr>
            <w:tcW w:w="4282" w:type="dxa"/>
            <w:shd w:val="clear" w:color="auto" w:fill="00B050"/>
          </w:tcPr>
          <w:p w:rsidR="00315ACC" w:rsidRPr="00315ACC" w:rsidRDefault="00315ACC" w:rsidP="00315ACC">
            <w:pPr>
              <w:jc w:val="center"/>
              <w:rPr>
                <w:rFonts w:ascii="Comic Sans MS" w:hAnsi="Comic Sans MS"/>
                <w:b/>
              </w:rPr>
            </w:pPr>
            <w:r w:rsidRPr="00315ACC">
              <w:rPr>
                <w:rFonts w:ascii="Comic Sans MS" w:hAnsi="Comic Sans MS"/>
                <w:b/>
              </w:rPr>
              <w:t>Research it</w:t>
            </w:r>
          </w:p>
        </w:tc>
        <w:tc>
          <w:tcPr>
            <w:tcW w:w="5245" w:type="dxa"/>
            <w:shd w:val="clear" w:color="auto" w:fill="00B0F0"/>
          </w:tcPr>
          <w:p w:rsidR="00315ACC" w:rsidRPr="00315ACC" w:rsidRDefault="00315ACC" w:rsidP="00315ACC">
            <w:pPr>
              <w:jc w:val="center"/>
              <w:rPr>
                <w:rFonts w:ascii="Comic Sans MS" w:hAnsi="Comic Sans MS"/>
                <w:b/>
              </w:rPr>
            </w:pPr>
            <w:r w:rsidRPr="00315ACC">
              <w:rPr>
                <w:rFonts w:ascii="Comic Sans MS" w:hAnsi="Comic Sans MS"/>
                <w:b/>
              </w:rPr>
              <w:t>Design it</w:t>
            </w:r>
          </w:p>
        </w:tc>
      </w:tr>
      <w:tr w:rsidR="00162AFE" w:rsidTr="00E81E02">
        <w:tc>
          <w:tcPr>
            <w:tcW w:w="4927" w:type="dxa"/>
          </w:tcPr>
          <w:p w:rsidR="00B516BF" w:rsidRDefault="00B516BF" w:rsidP="00B516BF">
            <w:pPr>
              <w:rPr>
                <w:rFonts w:ascii="Comic Sans MS" w:hAnsi="Comic Sans MS"/>
                <w:sz w:val="20"/>
                <w:szCs w:val="20"/>
              </w:rPr>
            </w:pPr>
            <w:r w:rsidRPr="00B516BF">
              <w:rPr>
                <w:rFonts w:ascii="Comic Sans MS" w:hAnsi="Comic Sans MS"/>
                <w:sz w:val="20"/>
                <w:szCs w:val="20"/>
              </w:rPr>
              <w:t xml:space="preserve">Visit your local library to read about </w:t>
            </w:r>
            <w:r w:rsidR="00E2564B">
              <w:rPr>
                <w:rFonts w:ascii="Comic Sans MS" w:hAnsi="Comic Sans MS"/>
                <w:sz w:val="20"/>
                <w:szCs w:val="20"/>
              </w:rPr>
              <w:t>forces and space.</w:t>
            </w:r>
            <w:r w:rsidRPr="00B516BF">
              <w:rPr>
                <w:rFonts w:ascii="Comic Sans MS" w:hAnsi="Comic Sans MS"/>
                <w:sz w:val="20"/>
                <w:szCs w:val="20"/>
              </w:rPr>
              <w:t xml:space="preserve"> If not possible, visit these sites to find out som</w:t>
            </w:r>
            <w:r w:rsidR="00E2564B">
              <w:rPr>
                <w:rFonts w:ascii="Comic Sans MS" w:hAnsi="Comic Sans MS"/>
                <w:sz w:val="20"/>
                <w:szCs w:val="20"/>
              </w:rPr>
              <w:t xml:space="preserve">e fun facts and key information. </w:t>
            </w:r>
          </w:p>
          <w:p w:rsidR="00E2564B" w:rsidRDefault="00E2564B" w:rsidP="00B516BF">
            <w:pPr>
              <w:rPr>
                <w:rFonts w:ascii="Comic Sans MS" w:hAnsi="Comic Sans MS"/>
                <w:sz w:val="20"/>
                <w:szCs w:val="20"/>
              </w:rPr>
            </w:pPr>
            <w:hyperlink r:id="rId8" w:history="1">
              <w:r w:rsidRPr="00F21B1A">
                <w:rPr>
                  <w:rStyle w:val="Hyperlink"/>
                  <w:rFonts w:ascii="Comic Sans MS" w:hAnsi="Comic Sans MS"/>
                  <w:sz w:val="20"/>
                  <w:szCs w:val="20"/>
                </w:rPr>
                <w:t>http://www.primaryhomeworkhelp.co.uk/space.html</w:t>
              </w:r>
            </w:hyperlink>
            <w:r>
              <w:rPr>
                <w:rFonts w:ascii="Comic Sans MS" w:hAnsi="Comic Sans MS"/>
                <w:sz w:val="20"/>
                <w:szCs w:val="20"/>
              </w:rPr>
              <w:t xml:space="preserve"> </w:t>
            </w:r>
          </w:p>
          <w:p w:rsidR="00E2564B" w:rsidRDefault="00E2564B" w:rsidP="00B516BF">
            <w:pPr>
              <w:rPr>
                <w:rFonts w:ascii="Comic Sans MS" w:hAnsi="Comic Sans MS"/>
                <w:sz w:val="20"/>
                <w:szCs w:val="20"/>
              </w:rPr>
            </w:pPr>
            <w:hyperlink r:id="rId9" w:history="1">
              <w:r w:rsidRPr="00F21B1A">
                <w:rPr>
                  <w:rStyle w:val="Hyperlink"/>
                  <w:rFonts w:ascii="Comic Sans MS" w:hAnsi="Comic Sans MS"/>
                  <w:sz w:val="20"/>
                  <w:szCs w:val="20"/>
                </w:rPr>
                <w:t>https://superbrainybeans.com/science/earth-and-space/</w:t>
              </w:r>
            </w:hyperlink>
            <w:r>
              <w:rPr>
                <w:rFonts w:ascii="Comic Sans MS" w:hAnsi="Comic Sans MS"/>
                <w:sz w:val="20"/>
                <w:szCs w:val="20"/>
              </w:rPr>
              <w:t xml:space="preserve"> </w:t>
            </w:r>
          </w:p>
          <w:p w:rsidR="00E2564B" w:rsidRPr="00B516BF" w:rsidRDefault="00E2564B" w:rsidP="00B516BF">
            <w:pPr>
              <w:rPr>
                <w:rFonts w:ascii="Comic Sans MS" w:hAnsi="Comic Sans MS"/>
                <w:sz w:val="20"/>
                <w:szCs w:val="20"/>
              </w:rPr>
            </w:pPr>
            <w:hyperlink r:id="rId10" w:history="1">
              <w:r w:rsidRPr="00F21B1A">
                <w:rPr>
                  <w:rStyle w:val="Hyperlink"/>
                  <w:rFonts w:ascii="Comic Sans MS" w:hAnsi="Comic Sans MS"/>
                  <w:sz w:val="20"/>
                  <w:szCs w:val="20"/>
                </w:rPr>
                <w:t>https://www.twinkl.co.uk/homework-help/science-homework-help/earth-and-space/top-10-space-facts-for-kids</w:t>
              </w:r>
            </w:hyperlink>
            <w:r>
              <w:rPr>
                <w:rFonts w:ascii="Comic Sans MS" w:hAnsi="Comic Sans MS"/>
                <w:sz w:val="20"/>
                <w:szCs w:val="20"/>
              </w:rPr>
              <w:t xml:space="preserve"> </w:t>
            </w:r>
          </w:p>
          <w:p w:rsidR="00F978FB" w:rsidRPr="00B516BF" w:rsidRDefault="00F978FB" w:rsidP="00315FA8">
            <w:pPr>
              <w:rPr>
                <w:rFonts w:ascii="Comic Sans MS" w:hAnsi="Comic Sans MS"/>
                <w:b/>
                <w:sz w:val="20"/>
                <w:szCs w:val="20"/>
              </w:rPr>
            </w:pPr>
          </w:p>
        </w:tc>
        <w:tc>
          <w:tcPr>
            <w:tcW w:w="4282" w:type="dxa"/>
          </w:tcPr>
          <w:p w:rsidR="006D4314" w:rsidRDefault="00162AFE" w:rsidP="00162AFE">
            <w:pPr>
              <w:rPr>
                <w:rFonts w:ascii="Comic Sans MS" w:hAnsi="Comic Sans MS"/>
                <w:sz w:val="20"/>
              </w:rPr>
            </w:pPr>
            <w:r>
              <w:rPr>
                <w:noProof/>
                <w:lang w:eastAsia="en-GB"/>
              </w:rPr>
              <w:drawing>
                <wp:anchor distT="0" distB="0" distL="114300" distR="114300" simplePos="0" relativeHeight="251663360" behindDoc="1" locked="0" layoutInCell="1" allowOverlap="1">
                  <wp:simplePos x="0" y="0"/>
                  <wp:positionH relativeFrom="column">
                    <wp:posOffset>803910</wp:posOffset>
                  </wp:positionH>
                  <wp:positionV relativeFrom="paragraph">
                    <wp:posOffset>417195</wp:posOffset>
                  </wp:positionV>
                  <wp:extent cx="942975" cy="1088599"/>
                  <wp:effectExtent l="0" t="0" r="0" b="0"/>
                  <wp:wrapTight wrapText="bothSides">
                    <wp:wrapPolygon edited="0">
                      <wp:start x="0" y="0"/>
                      <wp:lineTo x="0" y="21172"/>
                      <wp:lineTo x="20945" y="21172"/>
                      <wp:lineTo x="209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2975" cy="1088599"/>
                          </a:xfrm>
                          <a:prstGeom prst="rect">
                            <a:avLst/>
                          </a:prstGeom>
                        </pic:spPr>
                      </pic:pic>
                    </a:graphicData>
                  </a:graphic>
                  <wp14:sizeRelH relativeFrom="page">
                    <wp14:pctWidth>0</wp14:pctWidth>
                  </wp14:sizeRelH>
                  <wp14:sizeRelV relativeFrom="page">
                    <wp14:pctHeight>0</wp14:pctHeight>
                  </wp14:sizeRelV>
                </wp:anchor>
              </w:drawing>
            </w:r>
            <w:r w:rsidR="006D4314">
              <w:rPr>
                <w:rFonts w:ascii="Comic Sans MS" w:hAnsi="Comic Sans MS"/>
                <w:sz w:val="20"/>
              </w:rPr>
              <w:t xml:space="preserve">Research </w:t>
            </w:r>
            <w:r>
              <w:rPr>
                <w:rFonts w:ascii="Comic Sans MS" w:hAnsi="Comic Sans MS"/>
                <w:sz w:val="20"/>
              </w:rPr>
              <w:t>what life is like for an astronaut and how forces affect their dai</w:t>
            </w:r>
            <w:bookmarkStart w:id="0" w:name="_GoBack"/>
            <w:bookmarkEnd w:id="0"/>
            <w:r>
              <w:rPr>
                <w:rFonts w:ascii="Comic Sans MS" w:hAnsi="Comic Sans MS"/>
                <w:sz w:val="20"/>
              </w:rPr>
              <w:t xml:space="preserve">ly tasks and work. </w:t>
            </w:r>
          </w:p>
          <w:p w:rsidR="006D4314" w:rsidRDefault="006D4314" w:rsidP="009F3FBF">
            <w:pPr>
              <w:rPr>
                <w:rFonts w:ascii="Comic Sans MS" w:hAnsi="Comic Sans MS"/>
                <w:sz w:val="20"/>
              </w:rPr>
            </w:pPr>
          </w:p>
          <w:p w:rsidR="006D4314" w:rsidRPr="00B516BF" w:rsidRDefault="006D4314" w:rsidP="009F3FBF">
            <w:pPr>
              <w:rPr>
                <w:rFonts w:ascii="Comic Sans MS" w:hAnsi="Comic Sans MS"/>
                <w:sz w:val="20"/>
              </w:rPr>
            </w:pPr>
          </w:p>
        </w:tc>
        <w:tc>
          <w:tcPr>
            <w:tcW w:w="5245" w:type="dxa"/>
          </w:tcPr>
          <w:p w:rsidR="009F3FBF" w:rsidRDefault="00162AFE" w:rsidP="00315FA8">
            <w:pPr>
              <w:jc w:val="center"/>
              <w:rPr>
                <w:rFonts w:ascii="Comic Sans MS" w:hAnsi="Comic Sans MS"/>
                <w:sz w:val="20"/>
                <w:szCs w:val="20"/>
              </w:rPr>
            </w:pPr>
            <w:r>
              <w:rPr>
                <w:noProof/>
                <w:lang w:eastAsia="en-GB"/>
              </w:rPr>
              <w:drawing>
                <wp:anchor distT="0" distB="0" distL="114300" distR="114300" simplePos="0" relativeHeight="251662336" behindDoc="1" locked="0" layoutInCell="1" allowOverlap="1">
                  <wp:simplePos x="0" y="0"/>
                  <wp:positionH relativeFrom="column">
                    <wp:posOffset>151765</wp:posOffset>
                  </wp:positionH>
                  <wp:positionV relativeFrom="paragraph">
                    <wp:posOffset>445770</wp:posOffset>
                  </wp:positionV>
                  <wp:extent cx="934720" cy="809625"/>
                  <wp:effectExtent l="0" t="0" r="0" b="9525"/>
                  <wp:wrapTight wrapText="bothSides">
                    <wp:wrapPolygon edited="0">
                      <wp:start x="0" y="0"/>
                      <wp:lineTo x="0" y="21346"/>
                      <wp:lineTo x="21130" y="21346"/>
                      <wp:lineTo x="2113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34720" cy="809625"/>
                          </a:xfrm>
                          <a:prstGeom prst="rect">
                            <a:avLst/>
                          </a:prstGeom>
                        </pic:spPr>
                      </pic:pic>
                    </a:graphicData>
                  </a:graphic>
                  <wp14:sizeRelH relativeFrom="page">
                    <wp14:pctWidth>0</wp14:pctWidth>
                  </wp14:sizeRelH>
                  <wp14:sizeRelV relativeFrom="page">
                    <wp14:pctHeight>0</wp14:pctHeight>
                  </wp14:sizeRelV>
                </wp:anchor>
              </w:drawing>
            </w:r>
            <w:r w:rsidR="00315FA8">
              <w:rPr>
                <w:rFonts w:ascii="Comic Sans MS" w:hAnsi="Comic Sans MS"/>
                <w:sz w:val="20"/>
                <w:szCs w:val="20"/>
              </w:rPr>
              <w:t>Design a map of your own local area. Think about the symbols you could use to represent objects such as trees, houses, schools, churches and rivers.</w:t>
            </w:r>
          </w:p>
          <w:p w:rsidR="00315FA8" w:rsidRPr="00B516BF" w:rsidRDefault="00315FA8" w:rsidP="00315FA8">
            <w:pPr>
              <w:jc w:val="center"/>
              <w:rPr>
                <w:rFonts w:ascii="Comic Sans MS" w:hAnsi="Comic Sans MS"/>
                <w:sz w:val="20"/>
                <w:szCs w:val="20"/>
              </w:rPr>
            </w:pPr>
          </w:p>
        </w:tc>
      </w:tr>
      <w:tr w:rsidR="00162AFE" w:rsidTr="00E81E02">
        <w:tc>
          <w:tcPr>
            <w:tcW w:w="4927" w:type="dxa"/>
            <w:shd w:val="clear" w:color="auto" w:fill="FFC000"/>
          </w:tcPr>
          <w:p w:rsidR="00315ACC" w:rsidRPr="00B516BF" w:rsidRDefault="00321527" w:rsidP="00315ACC">
            <w:pPr>
              <w:jc w:val="center"/>
              <w:rPr>
                <w:rFonts w:ascii="Comic Sans MS" w:hAnsi="Comic Sans MS"/>
                <w:b/>
                <w:sz w:val="20"/>
              </w:rPr>
            </w:pPr>
            <w:r w:rsidRPr="00B516BF">
              <w:rPr>
                <w:rFonts w:ascii="Comic Sans MS" w:hAnsi="Comic Sans MS"/>
                <w:b/>
                <w:sz w:val="20"/>
              </w:rPr>
              <w:t>Practise it</w:t>
            </w:r>
          </w:p>
        </w:tc>
        <w:tc>
          <w:tcPr>
            <w:tcW w:w="4282" w:type="dxa"/>
            <w:shd w:val="clear" w:color="auto" w:fill="7030A0"/>
          </w:tcPr>
          <w:p w:rsidR="00315ACC" w:rsidRPr="00B516BF" w:rsidRDefault="00321527" w:rsidP="00315ACC">
            <w:pPr>
              <w:jc w:val="center"/>
              <w:rPr>
                <w:rFonts w:ascii="Comic Sans MS" w:hAnsi="Comic Sans MS"/>
                <w:b/>
                <w:sz w:val="20"/>
              </w:rPr>
            </w:pPr>
            <w:r w:rsidRPr="00B516BF">
              <w:rPr>
                <w:rFonts w:ascii="Comic Sans MS" w:hAnsi="Comic Sans MS"/>
                <w:b/>
                <w:sz w:val="20"/>
              </w:rPr>
              <w:t>Write it</w:t>
            </w:r>
          </w:p>
        </w:tc>
        <w:tc>
          <w:tcPr>
            <w:tcW w:w="5245" w:type="dxa"/>
            <w:shd w:val="clear" w:color="auto" w:fill="FFFF00"/>
          </w:tcPr>
          <w:p w:rsidR="00315ACC" w:rsidRPr="00B516BF" w:rsidRDefault="00321527" w:rsidP="00315ACC">
            <w:pPr>
              <w:jc w:val="center"/>
              <w:rPr>
                <w:rFonts w:ascii="Comic Sans MS" w:hAnsi="Comic Sans MS"/>
                <w:b/>
                <w:sz w:val="20"/>
              </w:rPr>
            </w:pPr>
            <w:r w:rsidRPr="00B516BF">
              <w:rPr>
                <w:rFonts w:ascii="Comic Sans MS" w:hAnsi="Comic Sans MS"/>
                <w:b/>
                <w:sz w:val="20"/>
              </w:rPr>
              <w:t>Make it</w:t>
            </w:r>
          </w:p>
        </w:tc>
      </w:tr>
      <w:tr w:rsidR="00162AFE" w:rsidTr="00E81E02">
        <w:trPr>
          <w:trHeight w:val="70"/>
        </w:trPr>
        <w:tc>
          <w:tcPr>
            <w:tcW w:w="4927" w:type="dxa"/>
          </w:tcPr>
          <w:p w:rsidR="00F978FB" w:rsidRDefault="00B516BF" w:rsidP="005062BC">
            <w:pPr>
              <w:rPr>
                <w:rFonts w:ascii="Comic Sans MS" w:hAnsi="Comic Sans MS"/>
                <w:sz w:val="20"/>
                <w:szCs w:val="20"/>
              </w:rPr>
            </w:pPr>
            <w:r>
              <w:rPr>
                <w:noProof/>
                <w:lang w:eastAsia="en-GB"/>
              </w:rPr>
              <w:drawing>
                <wp:anchor distT="0" distB="0" distL="114300" distR="114300" simplePos="0" relativeHeight="251661312" behindDoc="0" locked="0" layoutInCell="1" allowOverlap="1">
                  <wp:simplePos x="0" y="0"/>
                  <wp:positionH relativeFrom="column">
                    <wp:posOffset>484505</wp:posOffset>
                  </wp:positionH>
                  <wp:positionV relativeFrom="paragraph">
                    <wp:posOffset>461645</wp:posOffset>
                  </wp:positionV>
                  <wp:extent cx="1364687" cy="447675"/>
                  <wp:effectExtent l="0" t="0" r="698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64687" cy="447675"/>
                          </a:xfrm>
                          <a:prstGeom prst="rect">
                            <a:avLst/>
                          </a:prstGeom>
                        </pic:spPr>
                      </pic:pic>
                    </a:graphicData>
                  </a:graphic>
                  <wp14:sizeRelH relativeFrom="page">
                    <wp14:pctWidth>0</wp14:pctWidth>
                  </wp14:sizeRelH>
                  <wp14:sizeRelV relativeFrom="page">
                    <wp14:pctHeight>0</wp14:pctHeight>
                  </wp14:sizeRelV>
                </wp:anchor>
              </w:drawing>
            </w:r>
            <w:r w:rsidRPr="00B516BF">
              <w:rPr>
                <w:rFonts w:ascii="Comic Sans MS" w:hAnsi="Comic Sans MS"/>
                <w:sz w:val="20"/>
                <w:szCs w:val="20"/>
              </w:rPr>
              <w:t xml:space="preserve">Log on to </w:t>
            </w:r>
            <w:proofErr w:type="spellStart"/>
            <w:r w:rsidRPr="00B516BF">
              <w:rPr>
                <w:rFonts w:ascii="Comic Sans MS" w:hAnsi="Comic Sans MS"/>
                <w:sz w:val="20"/>
                <w:szCs w:val="20"/>
              </w:rPr>
              <w:t>EdShed</w:t>
            </w:r>
            <w:proofErr w:type="spellEnd"/>
            <w:r w:rsidRPr="00B516BF">
              <w:rPr>
                <w:rFonts w:ascii="Comic Sans MS" w:hAnsi="Comic Sans MS"/>
                <w:sz w:val="20"/>
                <w:szCs w:val="20"/>
              </w:rPr>
              <w:t>: Practise your spellings and complete maths challenges</w:t>
            </w:r>
            <w:r w:rsidR="00162AFE">
              <w:rPr>
                <w:rFonts w:ascii="Comic Sans MS" w:hAnsi="Comic Sans MS"/>
                <w:sz w:val="20"/>
                <w:szCs w:val="20"/>
              </w:rPr>
              <w:t>.</w:t>
            </w:r>
          </w:p>
          <w:p w:rsidR="00F978FB" w:rsidRPr="00B516BF" w:rsidRDefault="00B516BF" w:rsidP="00B516BF">
            <w:pPr>
              <w:rPr>
                <w:rFonts w:ascii="Comic Sans MS" w:hAnsi="Comic Sans MS"/>
                <w:b/>
                <w:sz w:val="20"/>
                <w:szCs w:val="20"/>
              </w:rPr>
            </w:pPr>
            <w:r w:rsidRPr="00B516BF">
              <w:rPr>
                <w:rFonts w:ascii="Comic Sans MS" w:hAnsi="Comic Sans MS"/>
                <w:sz w:val="20"/>
                <w:szCs w:val="20"/>
              </w:rPr>
              <w:t>https://www.edshed.com/en-gb/login</w:t>
            </w:r>
          </w:p>
        </w:tc>
        <w:tc>
          <w:tcPr>
            <w:tcW w:w="4282" w:type="dxa"/>
          </w:tcPr>
          <w:p w:rsidR="00B516BF" w:rsidRPr="00B516BF" w:rsidRDefault="00162AFE" w:rsidP="00785A1D">
            <w:pPr>
              <w:rPr>
                <w:rFonts w:ascii="Comic Sans MS" w:hAnsi="Comic Sans MS"/>
                <w:sz w:val="20"/>
                <w:szCs w:val="20"/>
              </w:rPr>
            </w:pPr>
            <w:r>
              <w:rPr>
                <w:noProof/>
                <w:lang w:eastAsia="en-GB"/>
              </w:rPr>
              <w:drawing>
                <wp:anchor distT="0" distB="0" distL="114300" distR="114300" simplePos="0" relativeHeight="251664384" behindDoc="1" locked="0" layoutInCell="1" allowOverlap="1">
                  <wp:simplePos x="0" y="0"/>
                  <wp:positionH relativeFrom="column">
                    <wp:posOffset>1518285</wp:posOffset>
                  </wp:positionH>
                  <wp:positionV relativeFrom="paragraph">
                    <wp:posOffset>217170</wp:posOffset>
                  </wp:positionV>
                  <wp:extent cx="914400" cy="1144270"/>
                  <wp:effectExtent l="0" t="0" r="0" b="0"/>
                  <wp:wrapTight wrapText="bothSides">
                    <wp:wrapPolygon edited="0">
                      <wp:start x="0" y="0"/>
                      <wp:lineTo x="0" y="21216"/>
                      <wp:lineTo x="21150" y="21216"/>
                      <wp:lineTo x="211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4400" cy="1144270"/>
                          </a:xfrm>
                          <a:prstGeom prst="rect">
                            <a:avLst/>
                          </a:prstGeom>
                        </pic:spPr>
                      </pic:pic>
                    </a:graphicData>
                  </a:graphic>
                  <wp14:sizeRelH relativeFrom="page">
                    <wp14:pctWidth>0</wp14:pctWidth>
                  </wp14:sizeRelH>
                  <wp14:sizeRelV relativeFrom="page">
                    <wp14:pctHeight>0</wp14:pctHeight>
                  </wp14:sizeRelV>
                </wp:anchor>
              </w:drawing>
            </w:r>
            <w:r w:rsidR="009F3FBF" w:rsidRPr="00B516BF">
              <w:rPr>
                <w:rFonts w:ascii="Comic Sans MS" w:hAnsi="Comic Sans MS"/>
                <w:sz w:val="20"/>
                <w:szCs w:val="20"/>
              </w:rPr>
              <w:t xml:space="preserve"> </w:t>
            </w:r>
            <w:r>
              <w:rPr>
                <w:rFonts w:ascii="Comic Sans MS" w:hAnsi="Comic Sans MS"/>
                <w:sz w:val="20"/>
                <w:szCs w:val="20"/>
              </w:rPr>
              <w:t xml:space="preserve">Write a diary entry about a day in space from an astronaut’s point of view. </w:t>
            </w:r>
          </w:p>
        </w:tc>
        <w:tc>
          <w:tcPr>
            <w:tcW w:w="5245" w:type="dxa"/>
          </w:tcPr>
          <w:p w:rsidR="00B516BF" w:rsidRDefault="00162AFE" w:rsidP="00785A1D">
            <w:pPr>
              <w:rPr>
                <w:rFonts w:ascii="Comic Sans MS" w:hAnsi="Comic Sans MS"/>
                <w:sz w:val="20"/>
                <w:szCs w:val="20"/>
              </w:rPr>
            </w:pPr>
            <w:r>
              <w:rPr>
                <w:noProof/>
                <w:lang w:eastAsia="en-GB"/>
              </w:rPr>
              <w:drawing>
                <wp:anchor distT="0" distB="0" distL="114300" distR="114300" simplePos="0" relativeHeight="251665408" behindDoc="1" locked="0" layoutInCell="1" allowOverlap="1">
                  <wp:simplePos x="0" y="0"/>
                  <wp:positionH relativeFrom="column">
                    <wp:posOffset>2342515</wp:posOffset>
                  </wp:positionH>
                  <wp:positionV relativeFrom="paragraph">
                    <wp:posOffset>57150</wp:posOffset>
                  </wp:positionV>
                  <wp:extent cx="866775" cy="857885"/>
                  <wp:effectExtent l="0" t="0" r="9525" b="0"/>
                  <wp:wrapTight wrapText="bothSides">
                    <wp:wrapPolygon edited="0">
                      <wp:start x="0" y="0"/>
                      <wp:lineTo x="0" y="21104"/>
                      <wp:lineTo x="21363" y="21104"/>
                      <wp:lineTo x="2136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866775" cy="85788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0"/>
                <w:szCs w:val="20"/>
              </w:rPr>
              <w:t xml:space="preserve">Make a parachute using any materials that you can find at home. At school, we will attach an egg and the one that reaches the ground last will be the winner. </w:t>
            </w:r>
          </w:p>
          <w:p w:rsidR="00162AFE" w:rsidRDefault="00162AFE" w:rsidP="00785A1D">
            <w:pPr>
              <w:rPr>
                <w:rFonts w:ascii="Comic Sans MS" w:hAnsi="Comic Sans MS"/>
                <w:sz w:val="20"/>
                <w:szCs w:val="20"/>
              </w:rPr>
            </w:pPr>
          </w:p>
          <w:p w:rsidR="00162AFE" w:rsidRPr="00B516BF" w:rsidRDefault="00162AFE" w:rsidP="00162AFE">
            <w:pPr>
              <w:rPr>
                <w:rFonts w:ascii="Comic Sans MS" w:hAnsi="Comic Sans MS"/>
                <w:sz w:val="20"/>
                <w:szCs w:val="20"/>
              </w:rPr>
            </w:pPr>
            <w:r>
              <w:rPr>
                <w:rFonts w:ascii="Comic Sans MS" w:hAnsi="Comic Sans MS"/>
                <w:sz w:val="20"/>
                <w:szCs w:val="20"/>
              </w:rPr>
              <w:t>BONUS QUESTION: What forces will act on the parachutes?</w:t>
            </w:r>
            <w:r>
              <w:rPr>
                <w:noProof/>
                <w:lang w:eastAsia="en-GB"/>
              </w:rPr>
              <w:t xml:space="preserve"> </w:t>
            </w:r>
          </w:p>
        </w:tc>
      </w:tr>
    </w:tbl>
    <w:p w:rsidR="00315ACC" w:rsidRDefault="00315ACC" w:rsidP="00E150EF"/>
    <w:sectPr w:rsidR="00315ACC" w:rsidSect="00E2564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ACC"/>
    <w:rsid w:val="00104322"/>
    <w:rsid w:val="00162AFE"/>
    <w:rsid w:val="001E58BB"/>
    <w:rsid w:val="002079F8"/>
    <w:rsid w:val="00280767"/>
    <w:rsid w:val="00315ACC"/>
    <w:rsid w:val="00315FA8"/>
    <w:rsid w:val="00321527"/>
    <w:rsid w:val="003711A9"/>
    <w:rsid w:val="003F7E81"/>
    <w:rsid w:val="005062BC"/>
    <w:rsid w:val="006D4314"/>
    <w:rsid w:val="00723802"/>
    <w:rsid w:val="00785A1D"/>
    <w:rsid w:val="007C34FE"/>
    <w:rsid w:val="009F3FBF"/>
    <w:rsid w:val="00A53514"/>
    <w:rsid w:val="00B516BF"/>
    <w:rsid w:val="00E150EF"/>
    <w:rsid w:val="00E2564B"/>
    <w:rsid w:val="00E81E02"/>
    <w:rsid w:val="00EB642E"/>
    <w:rsid w:val="00F97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FD961"/>
  <w15:chartTrackingRefBased/>
  <w15:docId w15:val="{6168B321-6846-4FD2-9055-F996E594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5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5ACC"/>
    <w:rPr>
      <w:color w:val="0563C1" w:themeColor="hyperlink"/>
      <w:u w:val="single"/>
    </w:rPr>
  </w:style>
  <w:style w:type="paragraph" w:styleId="BalloonText">
    <w:name w:val="Balloon Text"/>
    <w:basedOn w:val="Normal"/>
    <w:link w:val="BalloonTextChar"/>
    <w:uiPriority w:val="99"/>
    <w:semiHidden/>
    <w:unhideWhenUsed/>
    <w:rsid w:val="00E25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6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yhomeworkhelp.co.uk/space.html" TargetMode="Externa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https://www.twinkl.co.uk/homework-help/science-homework-help/earth-and-space/top-10-space-facts-for-kids" TargetMode="External"/><Relationship Id="rId4" Type="http://schemas.openxmlformats.org/officeDocument/2006/relationships/styles" Target="styles.xml"/><Relationship Id="rId9" Type="http://schemas.openxmlformats.org/officeDocument/2006/relationships/hyperlink" Target="https://superbrainybeans.com/science/earth-and-space/"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C5803EC7C6DA4F8782291A894F8128" ma:contentTypeVersion="11" ma:contentTypeDescription="Create a new document." ma:contentTypeScope="" ma:versionID="f301742d0f0c9444befb214cb92354a6">
  <xsd:schema xmlns:xsd="http://www.w3.org/2001/XMLSchema" xmlns:xs="http://www.w3.org/2001/XMLSchema" xmlns:p="http://schemas.microsoft.com/office/2006/metadata/properties" xmlns:ns2="6d11ad48-aa6b-44cb-b93d-126f477ee490" targetNamespace="http://schemas.microsoft.com/office/2006/metadata/properties" ma:root="true" ma:fieldsID="400e6a8e73c254244c23bc0542396840" ns2:_="">
    <xsd:import namespace="6d11ad48-aa6b-44cb-b93d-126f477ee4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1ad48-aa6b-44cb-b93d-126f477ee4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395DF6-CC16-4361-84AD-6CDF284FECE1}">
  <ds:schemaRefs>
    <ds:schemaRef ds:uri="http://schemas.microsoft.com/sharepoint/v3/contenttype/forms"/>
  </ds:schemaRefs>
</ds:datastoreItem>
</file>

<file path=customXml/itemProps2.xml><?xml version="1.0" encoding="utf-8"?>
<ds:datastoreItem xmlns:ds="http://schemas.openxmlformats.org/officeDocument/2006/customXml" ds:itemID="{4566694C-BDA0-4C02-9552-8F6426D36B25}">
  <ds:schemaRefs>
    <ds:schemaRef ds:uri="http://schemas.microsoft.com/office/2006/documentManagement/types"/>
    <ds:schemaRef ds:uri="6d11ad48-aa6b-44cb-b93d-126f477ee490"/>
    <ds:schemaRef ds:uri="http://schemas.openxmlformats.org/package/2006/metadata/core-properties"/>
    <ds:schemaRef ds:uri="http://purl.org/dc/dcmitype/"/>
    <ds:schemaRef ds:uri="http://purl.org/dc/elements/1.1/"/>
    <ds:schemaRef ds:uri="http://purl.org/dc/terms/"/>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1177A03-083C-4B91-83E6-9FC6CBEF1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1ad48-aa6b-44cb-b93d-126f477ee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S WRIGHT</cp:lastModifiedBy>
  <cp:revision>5</cp:revision>
  <cp:lastPrinted>2021-10-20T07:23:00Z</cp:lastPrinted>
  <dcterms:created xsi:type="dcterms:W3CDTF">2021-10-19T11:47:00Z</dcterms:created>
  <dcterms:modified xsi:type="dcterms:W3CDTF">2021-10-20T07:26:00Z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0x010100B0C5803EC7C6DA4F8782291A894F8128</vt:lpwstr>
  </property>
</Properties>
</file>