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35EB" w14:paraId="553DB18B" w14:textId="77777777" w:rsidTr="00CF4528">
        <w:tc>
          <w:tcPr>
            <w:tcW w:w="15388" w:type="dxa"/>
            <w:shd w:val="clear" w:color="auto" w:fill="auto"/>
          </w:tcPr>
          <w:p w14:paraId="7ACF5A82" w14:textId="77777777" w:rsidR="003F6BEC" w:rsidRPr="004E7BD3" w:rsidRDefault="008E65A8" w:rsidP="008E65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7F43F8" wp14:editId="3A5F6CEB">
                  <wp:simplePos x="0" y="0"/>
                  <wp:positionH relativeFrom="column">
                    <wp:posOffset>9024620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23588" wp14:editId="762C8B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 Giles’ and St George’s Primary Academy</w:t>
            </w:r>
          </w:p>
          <w:p w14:paraId="37D4B2BC" w14:textId="77777777" w:rsidR="00B96920" w:rsidRDefault="001735EB" w:rsidP="00B9692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E7BD3">
              <w:rPr>
                <w:rFonts w:ascii="Comic Sans MS" w:hAnsi="Comic Sans MS"/>
                <w:sz w:val="24"/>
                <w:szCs w:val="24"/>
                <w:u w:val="single"/>
              </w:rPr>
              <w:t>Homework Menu</w:t>
            </w:r>
          </w:p>
          <w:p w14:paraId="70ADC3CE" w14:textId="7D173D17" w:rsidR="001735EB" w:rsidRPr="00390B93" w:rsidRDefault="001735EB" w:rsidP="0006534C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B41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  <w:r w:rsidR="009157E6">
              <w:rPr>
                <w:rFonts w:ascii="Comic Sans MS" w:hAnsi="Comic Sans MS"/>
                <w:sz w:val="24"/>
                <w:szCs w:val="24"/>
              </w:rPr>
              <w:t>: 3/4</w:t>
            </w:r>
            <w:r w:rsidR="00E03F9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843C2">
              <w:rPr>
                <w:rFonts w:ascii="Comic Sans MS" w:hAnsi="Comic Sans MS"/>
                <w:sz w:val="24"/>
                <w:szCs w:val="24"/>
              </w:rPr>
              <w:t>SH/JD</w:t>
            </w:r>
            <w:r w:rsidR="00390B9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E7BD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B4132">
              <w:rPr>
                <w:rFonts w:ascii="Comic Sans MS" w:hAnsi="Comic Sans MS"/>
                <w:b/>
                <w:sz w:val="24"/>
                <w:szCs w:val="24"/>
              </w:rPr>
              <w:t>Teacher</w:t>
            </w:r>
            <w:r w:rsidR="001E42C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7843C2">
              <w:rPr>
                <w:rFonts w:ascii="Comic Sans MS" w:hAnsi="Comic Sans MS"/>
                <w:sz w:val="24"/>
                <w:szCs w:val="24"/>
              </w:rPr>
              <w:t xml:space="preserve">Mrs Heaps and Mrs </w:t>
            </w:r>
            <w:bookmarkStart w:id="0" w:name="_GoBack"/>
            <w:bookmarkEnd w:id="0"/>
            <w:proofErr w:type="spellStart"/>
            <w:r w:rsidR="007843C2">
              <w:rPr>
                <w:rFonts w:ascii="Comic Sans MS" w:hAnsi="Comic Sans MS"/>
                <w:sz w:val="24"/>
                <w:szCs w:val="24"/>
              </w:rPr>
              <w:t>Dodds</w:t>
            </w:r>
            <w:proofErr w:type="spellEnd"/>
            <w:r w:rsidR="0006534C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B4132"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E03F97">
              <w:rPr>
                <w:rFonts w:ascii="Comic Sans MS" w:hAnsi="Comic Sans MS"/>
                <w:sz w:val="24"/>
                <w:szCs w:val="24"/>
              </w:rPr>
              <w:t>Vikings</w:t>
            </w:r>
            <w:r w:rsidR="00806B12">
              <w:rPr>
                <w:rFonts w:ascii="Comic Sans MS" w:hAnsi="Comic Sans MS"/>
                <w:sz w:val="24"/>
                <w:szCs w:val="24"/>
              </w:rPr>
              <w:t xml:space="preserve"> and Anglo-Saxons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6920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B413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="0072618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14060A">
              <w:rPr>
                <w:rFonts w:ascii="Comic Sans MS" w:hAnsi="Comic Sans MS"/>
                <w:sz w:val="24"/>
                <w:szCs w:val="24"/>
              </w:rPr>
              <w:t>Autumn 1</w:t>
            </w:r>
          </w:p>
        </w:tc>
      </w:tr>
      <w:tr w:rsidR="001735EB" w14:paraId="7DA5EB27" w14:textId="77777777" w:rsidTr="003F6BEC">
        <w:tc>
          <w:tcPr>
            <w:tcW w:w="15388" w:type="dxa"/>
            <w:shd w:val="clear" w:color="auto" w:fill="FF0000"/>
          </w:tcPr>
          <w:p w14:paraId="3AD0F724" w14:textId="01E7D32C" w:rsidR="001735EB" w:rsidRPr="005F5DED" w:rsidRDefault="003F6BEC" w:rsidP="00330E54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Set Menu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Daily </w:t>
            </w:r>
            <w:r w:rsidR="007123EA">
              <w:rPr>
                <w:rFonts w:ascii="Comic Sans MS" w:hAnsi="Comic Sans MS"/>
                <w:sz w:val="20"/>
                <w:szCs w:val="20"/>
              </w:rPr>
              <w:t>reading, spelling</w:t>
            </w:r>
            <w:r w:rsidR="00330E54">
              <w:rPr>
                <w:rFonts w:ascii="Comic Sans MS" w:hAnsi="Comic Sans MS"/>
                <w:sz w:val="20"/>
                <w:szCs w:val="20"/>
              </w:rPr>
              <w:t>s, my maths</w:t>
            </w:r>
            <w:r w:rsidR="007123EA">
              <w:rPr>
                <w:rFonts w:ascii="Comic Sans MS" w:hAnsi="Comic Sans MS"/>
                <w:sz w:val="20"/>
                <w:szCs w:val="20"/>
              </w:rPr>
              <w:t xml:space="preserve">, TT </w:t>
            </w:r>
            <w:proofErr w:type="spellStart"/>
            <w:r w:rsidR="007123EA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</w:p>
        </w:tc>
      </w:tr>
      <w:tr w:rsidR="001735EB" w14:paraId="37CDC900" w14:textId="77777777" w:rsidTr="001735EB">
        <w:tc>
          <w:tcPr>
            <w:tcW w:w="15388" w:type="dxa"/>
          </w:tcPr>
          <w:p w14:paraId="613B3785" w14:textId="1C15BFFA" w:rsidR="00CF4528" w:rsidRPr="005F5DED" w:rsidRDefault="000B4132" w:rsidP="00FB0D50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sz w:val="20"/>
                <w:szCs w:val="20"/>
              </w:rPr>
              <w:t xml:space="preserve">We are asking children to read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at least 3 times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 each week and for parents to record this in their </w:t>
            </w:r>
            <w:proofErr w:type="gramStart"/>
            <w:r w:rsidRPr="005F5DED">
              <w:rPr>
                <w:rFonts w:ascii="Comic Sans MS" w:hAnsi="Comic Sans MS"/>
                <w:sz w:val="20"/>
                <w:szCs w:val="20"/>
              </w:rPr>
              <w:t>child’s</w:t>
            </w:r>
            <w:proofErr w:type="gramEnd"/>
            <w:r w:rsidRPr="005F5DED">
              <w:rPr>
                <w:rFonts w:ascii="Comic Sans MS" w:hAnsi="Comic Sans MS"/>
                <w:sz w:val="20"/>
                <w:szCs w:val="20"/>
              </w:rPr>
              <w:t xml:space="preserve"> reading record. Listening to children read will enable them to practise their sounds and develop their reading fluency. Please talk to 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your child about </w:t>
            </w:r>
            <w:proofErr w:type="gramStart"/>
            <w:r w:rsidR="009C3E12">
              <w:rPr>
                <w:rFonts w:ascii="Comic Sans MS" w:hAnsi="Comic Sans MS"/>
                <w:sz w:val="20"/>
                <w:szCs w:val="20"/>
              </w:rPr>
              <w:t xml:space="preserve">their book, </w:t>
            </w:r>
            <w:r w:rsidRPr="005F5DED">
              <w:rPr>
                <w:rFonts w:ascii="Comic Sans MS" w:hAnsi="Comic Sans MS"/>
                <w:sz w:val="20"/>
                <w:szCs w:val="20"/>
              </w:rPr>
              <w:t>the pictures inside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 and what might happen next</w:t>
            </w:r>
            <w:proofErr w:type="gramEnd"/>
            <w:r w:rsidR="009C3E12">
              <w:rPr>
                <w:rFonts w:ascii="Comic Sans MS" w:hAnsi="Comic Sans MS"/>
                <w:sz w:val="20"/>
                <w:szCs w:val="20"/>
              </w:rPr>
              <w:t>. T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his will help to develop their comprehension skills and have a better understanding of the text. </w:t>
            </w:r>
            <w:r w:rsidR="004143E3">
              <w:rPr>
                <w:rFonts w:ascii="Comic Sans MS" w:hAnsi="Comic Sans MS"/>
                <w:sz w:val="20"/>
                <w:szCs w:val="20"/>
              </w:rPr>
              <w:t>Furthermore, we ask that children practise their spellings regularly</w:t>
            </w:r>
            <w:r w:rsidR="00424EC4">
              <w:rPr>
                <w:rFonts w:ascii="Comic Sans MS" w:hAnsi="Comic Sans MS"/>
                <w:sz w:val="20"/>
                <w:szCs w:val="20"/>
              </w:rPr>
              <w:t>,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as they </w:t>
            </w:r>
            <w:proofErr w:type="gramStart"/>
            <w:r w:rsidR="004143E3">
              <w:rPr>
                <w:rFonts w:ascii="Comic Sans MS" w:hAnsi="Comic Sans MS"/>
                <w:sz w:val="20"/>
                <w:szCs w:val="20"/>
              </w:rPr>
              <w:t>will be tested</w:t>
            </w:r>
            <w:proofErr w:type="gramEnd"/>
            <w:r w:rsidR="004143E3">
              <w:rPr>
                <w:rFonts w:ascii="Comic Sans MS" w:hAnsi="Comic Sans MS"/>
                <w:sz w:val="20"/>
                <w:szCs w:val="20"/>
              </w:rPr>
              <w:t xml:space="preserve"> on them in </w:t>
            </w:r>
            <w:r w:rsidR="00424EC4">
              <w:rPr>
                <w:rFonts w:ascii="Comic Sans MS" w:hAnsi="Comic Sans MS"/>
                <w:sz w:val="20"/>
                <w:szCs w:val="20"/>
              </w:rPr>
              <w:t>school. Children are also required to access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My Maths </w:t>
            </w:r>
            <w:r w:rsidR="00FB0D50">
              <w:rPr>
                <w:rFonts w:ascii="Comic Sans MS" w:hAnsi="Comic Sans MS"/>
                <w:sz w:val="20"/>
                <w:szCs w:val="20"/>
              </w:rPr>
              <w:t xml:space="preserve">and TT </w:t>
            </w:r>
            <w:proofErr w:type="spellStart"/>
            <w:r w:rsidR="00FB0D50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 w:rsidR="00FB0D5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24EC4">
              <w:rPr>
                <w:rFonts w:ascii="Comic Sans MS" w:hAnsi="Comic Sans MS"/>
                <w:sz w:val="20"/>
                <w:szCs w:val="20"/>
              </w:rPr>
              <w:t>on a regular basis, a</w:t>
            </w:r>
            <w:r w:rsidR="004143E3">
              <w:rPr>
                <w:rFonts w:ascii="Comic Sans MS" w:hAnsi="Comic Sans MS"/>
                <w:sz w:val="20"/>
                <w:szCs w:val="20"/>
              </w:rPr>
              <w:t>s</w:t>
            </w:r>
            <w:r w:rsidR="00FB0D50">
              <w:rPr>
                <w:rFonts w:ascii="Comic Sans MS" w:hAnsi="Comic Sans MS"/>
                <w:sz w:val="20"/>
                <w:szCs w:val="20"/>
              </w:rPr>
              <w:t xml:space="preserve"> activities will be set on there for them to complete.</w:t>
            </w:r>
            <w:r w:rsidR="004143E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F5DED">
              <w:rPr>
                <w:rFonts w:ascii="Comic Sans MS" w:hAnsi="Comic Sans MS"/>
                <w:sz w:val="20"/>
                <w:szCs w:val="20"/>
              </w:rPr>
              <w:t>We are grateful</w:t>
            </w:r>
            <w:r w:rsidR="005F5DED" w:rsidRPr="005F5DED">
              <w:rPr>
                <w:rFonts w:ascii="Comic Sans MS" w:hAnsi="Comic Sans MS"/>
                <w:sz w:val="20"/>
                <w:szCs w:val="20"/>
              </w:rPr>
              <w:t xml:space="preserve"> for your support with this.</w:t>
            </w:r>
          </w:p>
        </w:tc>
      </w:tr>
      <w:tr w:rsidR="003F6BEC" w14:paraId="0BC392C1" w14:textId="77777777" w:rsidTr="003F6BEC">
        <w:tc>
          <w:tcPr>
            <w:tcW w:w="15388" w:type="dxa"/>
            <w:shd w:val="clear" w:color="auto" w:fill="FF0000"/>
          </w:tcPr>
          <w:p w14:paraId="6CA4DD1D" w14:textId="77777777" w:rsidR="003F6BEC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Added Extras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3F6BEC" w14:paraId="36DA3902" w14:textId="77777777" w:rsidTr="001735EB">
        <w:tc>
          <w:tcPr>
            <w:tcW w:w="15388" w:type="dxa"/>
          </w:tcPr>
          <w:p w14:paraId="68E1BB45" w14:textId="77777777" w:rsidR="00CF4528" w:rsidRPr="005F5DED" w:rsidRDefault="005F5D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encourage your child to complete as many activities from the menu as they can, but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NO LESS than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the half term.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Please record the activities in your child’s homework book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this can include photographs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. We will ask for homework books handed in during the last week of each half term, in order for us to share and celebrate this learning. </w:t>
            </w:r>
          </w:p>
        </w:tc>
      </w:tr>
    </w:tbl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51F01" w14:paraId="354B67F6" w14:textId="77777777" w:rsidTr="00535A51">
        <w:tc>
          <w:tcPr>
            <w:tcW w:w="5129" w:type="dxa"/>
            <w:shd w:val="clear" w:color="auto" w:fill="FFC000" w:themeFill="accent4"/>
          </w:tcPr>
          <w:p w14:paraId="034079A3" w14:textId="5CF45D2A" w:rsidR="00535A51" w:rsidRPr="00966679" w:rsidRDefault="00B96A64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Sketch</w:t>
            </w:r>
            <w:r w:rsidR="00726185">
              <w:rPr>
                <w:rFonts w:ascii="Comic Sans MS" w:hAnsi="Comic Sans MS"/>
                <w:b/>
              </w:rPr>
              <w:t xml:space="preserve"> it</w:t>
            </w:r>
          </w:p>
        </w:tc>
        <w:tc>
          <w:tcPr>
            <w:tcW w:w="5129" w:type="dxa"/>
            <w:shd w:val="clear" w:color="auto" w:fill="92D050"/>
          </w:tcPr>
          <w:p w14:paraId="5B871A69" w14:textId="055DFB0A" w:rsidR="00535A51" w:rsidRPr="00966679" w:rsidRDefault="00651F01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Create it</w:t>
            </w:r>
          </w:p>
        </w:tc>
        <w:tc>
          <w:tcPr>
            <w:tcW w:w="5130" w:type="dxa"/>
            <w:shd w:val="clear" w:color="auto" w:fill="D0CECE" w:themeFill="background2" w:themeFillShade="E6"/>
          </w:tcPr>
          <w:p w14:paraId="690D10D3" w14:textId="4D1636F4" w:rsidR="00535A51" w:rsidRPr="00966679" w:rsidRDefault="005147F3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Research </w:t>
            </w:r>
            <w:r w:rsidR="00535A51" w:rsidRPr="00966679">
              <w:rPr>
                <w:rFonts w:ascii="Comic Sans MS" w:hAnsi="Comic Sans MS"/>
                <w:b/>
              </w:rPr>
              <w:t>it</w:t>
            </w:r>
          </w:p>
        </w:tc>
      </w:tr>
      <w:tr w:rsidR="00651F01" w14:paraId="5974C83A" w14:textId="77777777" w:rsidTr="00444384">
        <w:trPr>
          <w:trHeight w:val="1943"/>
        </w:trPr>
        <w:tc>
          <w:tcPr>
            <w:tcW w:w="5129" w:type="dxa"/>
          </w:tcPr>
          <w:p w14:paraId="0A94BD93" w14:textId="36CF1FAB" w:rsidR="00535A51" w:rsidRDefault="00B96A64" w:rsidP="00535A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half term we are focussing on Anglo-Saxons.</w:t>
            </w:r>
          </w:p>
          <w:p w14:paraId="60FFF546" w14:textId="68B79BDE" w:rsidR="00B96A64" w:rsidRDefault="00B96A64" w:rsidP="00535A51">
            <w:pPr>
              <w:rPr>
                <w:rFonts w:ascii="Comic Sans MS" w:hAnsi="Comic Sans MS"/>
                <w:sz w:val="20"/>
                <w:szCs w:val="20"/>
              </w:rPr>
            </w:pPr>
            <w:r w:rsidRPr="00B96A64">
              <w:rPr>
                <w:rFonts w:ascii="Comic Sans MS" w:hAnsi="Comic Sans MS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5C815372" wp14:editId="6DC25794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40640</wp:posOffset>
                  </wp:positionV>
                  <wp:extent cx="755015" cy="1362075"/>
                  <wp:effectExtent l="0" t="0" r="6985" b="9525"/>
                  <wp:wrapTight wrapText="bothSides">
                    <wp:wrapPolygon edited="0">
                      <wp:start x="0" y="0"/>
                      <wp:lineTo x="0" y="21449"/>
                      <wp:lineTo x="21255" y="21449"/>
                      <wp:lineTo x="2125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Sketch out a portrait of an Anglo-Saxon soldier.</w:t>
            </w:r>
          </w:p>
          <w:p w14:paraId="6594270B" w14:textId="677A292B" w:rsidR="00B96A64" w:rsidRPr="00B96920" w:rsidRDefault="00B96A64" w:rsidP="00535A5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397531" w14:textId="0B47ED7A" w:rsidR="00535A51" w:rsidRPr="00B96920" w:rsidRDefault="00535A51" w:rsidP="00535A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6B70B244" w14:textId="7B082978" w:rsidR="00651F01" w:rsidRPr="00F727C9" w:rsidRDefault="00651F01" w:rsidP="00F727C9">
            <w:pPr>
              <w:rPr>
                <w:rFonts w:ascii="Comic Sans MS" w:hAnsi="Comic Sans MS"/>
                <w:sz w:val="18"/>
                <w:szCs w:val="18"/>
              </w:rPr>
            </w:pPr>
            <w:r w:rsidRPr="00651F01">
              <w:rPr>
                <w:rFonts w:ascii="Comic Sans MS" w:hAnsi="Comic Sans MS"/>
                <w:sz w:val="18"/>
                <w:szCs w:val="18"/>
              </w:rPr>
              <w:t xml:space="preserve">Create your own </w:t>
            </w:r>
            <w:r w:rsidR="007A68D3" w:rsidRPr="00651F01">
              <w:rPr>
                <w:rFonts w:ascii="Comic Sans MS" w:hAnsi="Comic Sans MS"/>
                <w:sz w:val="18"/>
                <w:szCs w:val="18"/>
              </w:rPr>
              <w:t>word search</w:t>
            </w:r>
            <w:r w:rsidRPr="00651F01">
              <w:rPr>
                <w:rFonts w:ascii="Comic Sans MS" w:hAnsi="Comic Sans MS"/>
                <w:sz w:val="18"/>
                <w:szCs w:val="18"/>
              </w:rPr>
              <w:t xml:space="preserve"> including the vocabulary below:</w:t>
            </w:r>
            <w:r w:rsidRPr="00F727C9">
              <w:rPr>
                <w:rFonts w:ascii="Comic Sans MS" w:hAnsi="Comic Sans MS"/>
                <w:sz w:val="16"/>
                <w:szCs w:val="16"/>
              </w:rPr>
              <w:t xml:space="preserve">                </w:t>
            </w:r>
          </w:p>
          <w:p w14:paraId="0649D59E" w14:textId="46B4B456" w:rsidR="00651F01" w:rsidRDefault="00651F01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F5A21">
              <w:rPr>
                <w:rFonts w:ascii="Comic Sans MS" w:hAnsi="Comic Sans MS"/>
                <w:sz w:val="16"/>
                <w:szCs w:val="16"/>
              </w:rPr>
              <w:t>Anglo-saxon</w:t>
            </w:r>
            <w:proofErr w:type="spellEnd"/>
          </w:p>
          <w:p w14:paraId="1D772BCD" w14:textId="33957244" w:rsidR="00F727C9" w:rsidRDefault="00B96A64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Alfred the Great</w:t>
            </w:r>
          </w:p>
          <w:p w14:paraId="074D5826" w14:textId="64AA2932" w:rsidR="00B96A64" w:rsidRDefault="00B96A64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Solider</w:t>
            </w:r>
          </w:p>
          <w:p w14:paraId="060D0ECA" w14:textId="64EA41BD" w:rsidR="00651F01" w:rsidRPr="002D5D76" w:rsidRDefault="00B96A64" w:rsidP="002D5D7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Edward the confessor</w:t>
            </w:r>
          </w:p>
          <w:p w14:paraId="0BFBD597" w14:textId="09E8CD8D" w:rsidR="00651F01" w:rsidRDefault="002D5D76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Britain</w:t>
            </w:r>
            <w:r w:rsidR="00651F01" w:rsidRPr="00CF5A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3223E30" w14:textId="6B2C13BC" w:rsidR="002D5D76" w:rsidRPr="00CF5A21" w:rsidRDefault="002D5D76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Battle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Badon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F6C8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559C914" w14:textId="77777777" w:rsidR="00CF5A21" w:rsidRDefault="00B96A64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Runes </w:t>
            </w:r>
          </w:p>
          <w:p w14:paraId="42518289" w14:textId="265C2529" w:rsidR="00B96A64" w:rsidRPr="00CF5A21" w:rsidRDefault="00B96A64" w:rsidP="00651F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St. Bede </w:t>
            </w:r>
          </w:p>
        </w:tc>
        <w:tc>
          <w:tcPr>
            <w:tcW w:w="5130" w:type="dxa"/>
          </w:tcPr>
          <w:p w14:paraId="5C1CD719" w14:textId="66758234" w:rsidR="00535A51" w:rsidRPr="000333DD" w:rsidRDefault="005147F3" w:rsidP="00F727C9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0333DD">
              <w:rPr>
                <w:rFonts w:ascii="Comic Sans MS" w:hAnsi="Comic Sans MS"/>
                <w:sz w:val="22"/>
                <w:szCs w:val="22"/>
              </w:rPr>
              <w:t xml:space="preserve">Research the </w:t>
            </w:r>
            <w:r w:rsidR="00F727C9">
              <w:rPr>
                <w:rFonts w:ascii="Comic Sans MS" w:hAnsi="Comic Sans MS"/>
                <w:sz w:val="22"/>
                <w:szCs w:val="22"/>
              </w:rPr>
              <w:t xml:space="preserve">Anglo-Saxons </w:t>
            </w:r>
            <w:r w:rsidR="00E03F97" w:rsidRPr="000333DD">
              <w:rPr>
                <w:rFonts w:ascii="Comic Sans MS" w:hAnsi="Comic Sans MS"/>
                <w:sz w:val="22"/>
                <w:szCs w:val="22"/>
              </w:rPr>
              <w:t>and write a fact file.</w:t>
            </w:r>
          </w:p>
        </w:tc>
      </w:tr>
      <w:tr w:rsidR="00651F01" w14:paraId="34C3235E" w14:textId="77777777" w:rsidTr="00BB2F4E">
        <w:trPr>
          <w:trHeight w:val="145"/>
        </w:trPr>
        <w:tc>
          <w:tcPr>
            <w:tcW w:w="5129" w:type="dxa"/>
            <w:shd w:val="clear" w:color="auto" w:fill="F4B083" w:themeFill="accent2" w:themeFillTint="99"/>
          </w:tcPr>
          <w:p w14:paraId="7032335B" w14:textId="2B90F9B6" w:rsidR="00535A51" w:rsidRPr="00535A51" w:rsidRDefault="000E26DA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Make</w:t>
            </w:r>
            <w:r w:rsidR="00535A51" w:rsidRPr="00535A51">
              <w:rPr>
                <w:rFonts w:ascii="Comic Sans MS" w:hAnsi="Comic Sans MS"/>
                <w:b/>
              </w:rPr>
              <w:t xml:space="preserve"> it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14:paraId="50E9258A" w14:textId="6C110101" w:rsidR="00535A51" w:rsidRPr="00535A51" w:rsidRDefault="007F7E0A" w:rsidP="00535A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</w:t>
            </w:r>
            <w:r w:rsidR="00651F01">
              <w:rPr>
                <w:rFonts w:ascii="Comic Sans MS" w:hAnsi="Comic Sans MS"/>
                <w:b/>
              </w:rPr>
              <w:t xml:space="preserve"> it</w:t>
            </w:r>
          </w:p>
        </w:tc>
        <w:tc>
          <w:tcPr>
            <w:tcW w:w="5130" w:type="dxa"/>
            <w:shd w:val="clear" w:color="auto" w:fill="FFFF00"/>
          </w:tcPr>
          <w:p w14:paraId="1B520629" w14:textId="5A0390E7" w:rsidR="00535A51" w:rsidRPr="00535A51" w:rsidRDefault="00806B12" w:rsidP="00806B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</w:t>
            </w:r>
            <w:r w:rsidR="00535A51" w:rsidRPr="00535A51">
              <w:rPr>
                <w:rFonts w:ascii="Comic Sans MS" w:hAnsi="Comic Sans MS"/>
                <w:b/>
              </w:rPr>
              <w:t xml:space="preserve"> it</w:t>
            </w:r>
          </w:p>
        </w:tc>
      </w:tr>
      <w:tr w:rsidR="00651F01" w:rsidRPr="00BC3058" w14:paraId="39958F90" w14:textId="77777777" w:rsidTr="00535A51">
        <w:tc>
          <w:tcPr>
            <w:tcW w:w="5129" w:type="dxa"/>
          </w:tcPr>
          <w:p w14:paraId="13A24F10" w14:textId="24C727E2" w:rsidR="00535A51" w:rsidRPr="005147F3" w:rsidRDefault="00B96A64" w:rsidP="00B96A64">
            <w:pPr>
              <w:rPr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</w:pPr>
            <w:r w:rsidRPr="006A41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170FD79" wp14:editId="3858D018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506730</wp:posOffset>
                  </wp:positionV>
                  <wp:extent cx="1619250" cy="1214755"/>
                  <wp:effectExtent l="0" t="0" r="0" b="4445"/>
                  <wp:wrapTight wrapText="bothSides">
                    <wp:wrapPolygon edited="0">
                      <wp:start x="0" y="0"/>
                      <wp:lineTo x="0" y="21340"/>
                      <wp:lineTo x="21346" y="21340"/>
                      <wp:lineTo x="21346" y="0"/>
                      <wp:lineTo x="0" y="0"/>
                    </wp:wrapPolygon>
                  </wp:wrapTight>
                  <wp:docPr id="7" name="Picture 7" descr="Our Anglo Saxon Village | St Stephen&amp;#39;s C of 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ur Anglo Saxon Village | St Stephen&amp;#39;s C of 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1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493D0D6" wp14:editId="01F426E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697865</wp:posOffset>
                  </wp:positionV>
                  <wp:extent cx="1352550" cy="1014095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296" y="21100"/>
                      <wp:lineTo x="21296" y="0"/>
                      <wp:lineTo x="0" y="0"/>
                    </wp:wrapPolygon>
                  </wp:wrapTight>
                  <wp:docPr id="3" name="Picture 3" descr="Phase one ends. Now for phase two… | Anglo saxon house, Anglo saxon,  Medieval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ase one ends. Now for phase two… | Anglo saxon house, Anglo saxon,  Medieval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41F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Take a look at Anglo-Saxons houses. </w:t>
            </w:r>
            <w:r w:rsidR="005147F3" w:rsidRPr="006A41FC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Use</w:t>
            </w:r>
            <w:r w:rsidR="005147F3" w:rsidRPr="00B96A64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52E4" w:rsidRPr="00B96A64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>your</w:t>
            </w:r>
            <w:r w:rsidR="005147F3" w:rsidRPr="00B96A64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research to make your own. Be as creative</w:t>
            </w:r>
            <w:r w:rsidR="005147F3">
              <w:rPr>
                <w:rStyle w:val="eop"/>
                <w:rFonts w:ascii="Comic Sans MS" w:hAnsi="Comic Sans MS" w:cs="Calibri"/>
                <w:color w:val="000000"/>
                <w:sz w:val="20"/>
                <w:szCs w:val="20"/>
                <w:shd w:val="clear" w:color="auto" w:fill="FFFFFF"/>
              </w:rPr>
              <w:t xml:space="preserve"> as you like. </w:t>
            </w:r>
          </w:p>
        </w:tc>
        <w:tc>
          <w:tcPr>
            <w:tcW w:w="5129" w:type="dxa"/>
          </w:tcPr>
          <w:p w14:paraId="3C58BA7E" w14:textId="77777777" w:rsidR="00535A51" w:rsidRDefault="002D5D76" w:rsidP="00651F0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2D5D76">
              <w:rPr>
                <w:rFonts w:ascii="Comic Sans MS" w:hAnsi="Comic Sans MS"/>
                <w:sz w:val="22"/>
                <w:szCs w:val="22"/>
              </w:rPr>
              <w:t>T</w:t>
            </w:r>
            <w:r w:rsidRPr="002D5D76">
              <w:rPr>
                <w:rFonts w:ascii="Comic Sans MS" w:hAnsi="Comic Sans MS"/>
                <w:sz w:val="22"/>
                <w:szCs w:val="22"/>
              </w:rPr>
              <w:t>he Anglo-Saxons wrote using an alphabet that consisted of symbols called runes.</w:t>
            </w:r>
          </w:p>
          <w:p w14:paraId="09E80A2D" w14:textId="2475459C" w:rsidR="002D5D76" w:rsidRPr="002D5D76" w:rsidRDefault="002D5D76" w:rsidP="00651F0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2D5D76">
              <w:rPr>
                <w:rFonts w:ascii="Comic Sans MS" w:hAnsi="Comic Sans MS"/>
                <w:sz w:val="22"/>
                <w:szCs w:val="22"/>
              </w:rPr>
              <w:t>H</w:t>
            </w:r>
            <w:r w:rsidRPr="002D5D76">
              <w:rPr>
                <w:rFonts w:ascii="Comic Sans MS" w:hAnsi="Comic Sans MS"/>
                <w:sz w:val="22"/>
                <w:szCs w:val="22"/>
              </w:rPr>
              <w:t>ave a go at using the runic alphabet to write your</w:t>
            </w:r>
            <w:r w:rsidRPr="002D5D76">
              <w:rPr>
                <w:rFonts w:ascii="Comic Sans MS" w:hAnsi="Comic Sans MS"/>
                <w:sz w:val="22"/>
                <w:szCs w:val="22"/>
              </w:rPr>
              <w:t xml:space="preserve"> own name.</w:t>
            </w:r>
          </w:p>
        </w:tc>
        <w:tc>
          <w:tcPr>
            <w:tcW w:w="5130" w:type="dxa"/>
          </w:tcPr>
          <w:p w14:paraId="0F8EA4A0" w14:textId="4D7D97DC" w:rsidR="00806B12" w:rsidRPr="006A41FC" w:rsidRDefault="006A41FC" w:rsidP="00806B12">
            <w:pPr>
              <w:rPr>
                <w:rFonts w:ascii="Comic Sans MS" w:hAnsi="Comic Sans MS"/>
              </w:rPr>
            </w:pPr>
            <w:r w:rsidRPr="006A41FC">
              <w:rPr>
                <w:rFonts w:ascii="Comic Sans MS" w:hAnsi="Comic Sans MS"/>
              </w:rPr>
              <w:t>W</w:t>
            </w:r>
            <w:r w:rsidRPr="006A41FC">
              <w:rPr>
                <w:rFonts w:ascii="Comic Sans MS" w:hAnsi="Comic Sans MS"/>
              </w:rPr>
              <w:t>rite a food diary for one day as if you were</w:t>
            </w:r>
            <w:r>
              <w:rPr>
                <w:rFonts w:ascii="Comic Sans MS" w:hAnsi="Comic Sans MS"/>
              </w:rPr>
              <w:t xml:space="preserve"> a</w:t>
            </w:r>
            <w:r w:rsidRPr="006A41FC">
              <w:rPr>
                <w:rFonts w:ascii="Comic Sans MS" w:hAnsi="Comic Sans MS"/>
              </w:rPr>
              <w:t xml:space="preserve"> member of an Anglo Saxon household.</w:t>
            </w:r>
          </w:p>
          <w:p w14:paraId="49D312A7" w14:textId="77777777" w:rsidR="00535A51" w:rsidRPr="00806B12" w:rsidRDefault="00535A51" w:rsidP="00806B12">
            <w:pPr>
              <w:rPr>
                <w:rFonts w:ascii="Comic Sans MS" w:hAnsi="Comic Sans MS"/>
              </w:rPr>
            </w:pPr>
          </w:p>
        </w:tc>
      </w:tr>
    </w:tbl>
    <w:p w14:paraId="6CC9CDA0" w14:textId="77777777" w:rsidR="005F5DED" w:rsidRPr="00BC3058" w:rsidRDefault="005F5DED">
      <w:pPr>
        <w:rPr>
          <w:rFonts w:ascii="Comic Sans MS" w:hAnsi="Comic Sans MS"/>
          <w:sz w:val="14"/>
          <w:szCs w:val="16"/>
        </w:rPr>
      </w:pPr>
    </w:p>
    <w:p w14:paraId="5685EFC7" w14:textId="77777777" w:rsidR="003F6BEC" w:rsidRPr="00BC3058" w:rsidRDefault="003F6BEC" w:rsidP="00CF4528">
      <w:pPr>
        <w:rPr>
          <w:rFonts w:ascii="Comic Sans MS" w:hAnsi="Comic Sans MS"/>
          <w:sz w:val="20"/>
        </w:rPr>
      </w:pPr>
    </w:p>
    <w:p w14:paraId="6B4C8460" w14:textId="7F0ED710" w:rsidR="00CF4528" w:rsidRPr="00CF4528" w:rsidRDefault="00CF4528" w:rsidP="00CF4528">
      <w:pPr>
        <w:jc w:val="center"/>
        <w:rPr>
          <w:rFonts w:ascii="Comic Sans MS" w:hAnsi="Comic Sans MS"/>
        </w:rPr>
      </w:pPr>
    </w:p>
    <w:sectPr w:rsidR="00CF4528" w:rsidRPr="00CF4528" w:rsidSect="00173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692"/>
    <w:multiLevelType w:val="multilevel"/>
    <w:tmpl w:val="6FE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C6588"/>
    <w:multiLevelType w:val="multilevel"/>
    <w:tmpl w:val="D3D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D349B"/>
    <w:multiLevelType w:val="multilevel"/>
    <w:tmpl w:val="C82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52282"/>
    <w:multiLevelType w:val="multilevel"/>
    <w:tmpl w:val="FEE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05ADE"/>
    <w:multiLevelType w:val="multilevel"/>
    <w:tmpl w:val="5B68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36A46"/>
    <w:multiLevelType w:val="multilevel"/>
    <w:tmpl w:val="76A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74C34"/>
    <w:multiLevelType w:val="hybridMultilevel"/>
    <w:tmpl w:val="77FE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1817"/>
    <w:multiLevelType w:val="multilevel"/>
    <w:tmpl w:val="E0F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9D2C2E"/>
    <w:multiLevelType w:val="multilevel"/>
    <w:tmpl w:val="57D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E07D4"/>
    <w:multiLevelType w:val="multilevel"/>
    <w:tmpl w:val="EF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B"/>
    <w:rsid w:val="000333DD"/>
    <w:rsid w:val="0006534C"/>
    <w:rsid w:val="00072A3D"/>
    <w:rsid w:val="00083D7B"/>
    <w:rsid w:val="000B4132"/>
    <w:rsid w:val="000E26DA"/>
    <w:rsid w:val="0014060A"/>
    <w:rsid w:val="001735EB"/>
    <w:rsid w:val="001E42C5"/>
    <w:rsid w:val="001F3E0D"/>
    <w:rsid w:val="001F6C88"/>
    <w:rsid w:val="002A71B8"/>
    <w:rsid w:val="002D5D76"/>
    <w:rsid w:val="002F5E66"/>
    <w:rsid w:val="00315233"/>
    <w:rsid w:val="00330E54"/>
    <w:rsid w:val="003410E1"/>
    <w:rsid w:val="00342FBB"/>
    <w:rsid w:val="00390B93"/>
    <w:rsid w:val="003F6BEC"/>
    <w:rsid w:val="004143E3"/>
    <w:rsid w:val="00424EC4"/>
    <w:rsid w:val="004352E4"/>
    <w:rsid w:val="00444384"/>
    <w:rsid w:val="004E7BD3"/>
    <w:rsid w:val="004E7C71"/>
    <w:rsid w:val="004E7F97"/>
    <w:rsid w:val="00513F59"/>
    <w:rsid w:val="005147F3"/>
    <w:rsid w:val="00535A51"/>
    <w:rsid w:val="00551870"/>
    <w:rsid w:val="00573E7E"/>
    <w:rsid w:val="00595F3A"/>
    <w:rsid w:val="005F5DED"/>
    <w:rsid w:val="00606A70"/>
    <w:rsid w:val="00627739"/>
    <w:rsid w:val="00651F01"/>
    <w:rsid w:val="006620C0"/>
    <w:rsid w:val="006A41FC"/>
    <w:rsid w:val="006D1178"/>
    <w:rsid w:val="006E400D"/>
    <w:rsid w:val="007123EA"/>
    <w:rsid w:val="00726185"/>
    <w:rsid w:val="007843C2"/>
    <w:rsid w:val="007866AE"/>
    <w:rsid w:val="007A640D"/>
    <w:rsid w:val="007A68D3"/>
    <w:rsid w:val="007D3B24"/>
    <w:rsid w:val="007F7E0A"/>
    <w:rsid w:val="00800C59"/>
    <w:rsid w:val="00806B12"/>
    <w:rsid w:val="008130D1"/>
    <w:rsid w:val="00843ACB"/>
    <w:rsid w:val="00862EB5"/>
    <w:rsid w:val="008A079C"/>
    <w:rsid w:val="008E65A8"/>
    <w:rsid w:val="008F0B05"/>
    <w:rsid w:val="00913BE5"/>
    <w:rsid w:val="009157E6"/>
    <w:rsid w:val="00963675"/>
    <w:rsid w:val="00966679"/>
    <w:rsid w:val="00972946"/>
    <w:rsid w:val="009C3E12"/>
    <w:rsid w:val="009F488D"/>
    <w:rsid w:val="00A13CA8"/>
    <w:rsid w:val="00A16B39"/>
    <w:rsid w:val="00A56E52"/>
    <w:rsid w:val="00A84E9B"/>
    <w:rsid w:val="00AE1EE9"/>
    <w:rsid w:val="00AF4156"/>
    <w:rsid w:val="00B96920"/>
    <w:rsid w:val="00B96A64"/>
    <w:rsid w:val="00BB2F4E"/>
    <w:rsid w:val="00BC3058"/>
    <w:rsid w:val="00BE041F"/>
    <w:rsid w:val="00C05508"/>
    <w:rsid w:val="00C12429"/>
    <w:rsid w:val="00C671BF"/>
    <w:rsid w:val="00C81750"/>
    <w:rsid w:val="00CE5D0B"/>
    <w:rsid w:val="00CF4528"/>
    <w:rsid w:val="00CF5A21"/>
    <w:rsid w:val="00D00B64"/>
    <w:rsid w:val="00D145AB"/>
    <w:rsid w:val="00D41804"/>
    <w:rsid w:val="00DC500C"/>
    <w:rsid w:val="00DD4A15"/>
    <w:rsid w:val="00E03F97"/>
    <w:rsid w:val="00E66841"/>
    <w:rsid w:val="00E85DB8"/>
    <w:rsid w:val="00EF3B9A"/>
    <w:rsid w:val="00F37EE8"/>
    <w:rsid w:val="00F426B7"/>
    <w:rsid w:val="00F47093"/>
    <w:rsid w:val="00F54A28"/>
    <w:rsid w:val="00F638CC"/>
    <w:rsid w:val="00F727C9"/>
    <w:rsid w:val="00F73157"/>
    <w:rsid w:val="00F968C7"/>
    <w:rsid w:val="00FB0D50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D66"/>
  <w15:chartTrackingRefBased/>
  <w15:docId w15:val="{AB2B8B91-0650-4CDD-8BF2-83B0D20D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10E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90B93"/>
  </w:style>
  <w:style w:type="character" w:customStyle="1" w:styleId="eop">
    <w:name w:val="eop"/>
    <w:basedOn w:val="DefaultParagraphFont"/>
    <w:rsid w:val="00390B93"/>
  </w:style>
  <w:style w:type="paragraph" w:customStyle="1" w:styleId="paragraph">
    <w:name w:val="paragraph"/>
    <w:basedOn w:val="Normal"/>
    <w:rsid w:val="0039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7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10" ma:contentTypeDescription="Create a new document." ma:contentTypeScope="" ma:versionID="77d574030d7efbae787edaead0e7990b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abe1ea75c6e1e92781f06a793402de8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A68E1-2CCB-49A8-9B85-5A78C470E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AF36F-5CDF-4E7B-95AD-57690FDB3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446A3-82B4-4AB9-A434-990CBCA1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Giles 10 Staff</dc:creator>
  <cp:keywords/>
  <dc:description/>
  <cp:lastModifiedBy>jdodds</cp:lastModifiedBy>
  <cp:revision>6</cp:revision>
  <cp:lastPrinted>2021-07-21T11:13:00Z</cp:lastPrinted>
  <dcterms:created xsi:type="dcterms:W3CDTF">2021-07-21T11:05:00Z</dcterms:created>
  <dcterms:modified xsi:type="dcterms:W3CDTF">2021-07-21T11:21:00Z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