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388"/>
      </w:tblGrid>
      <w:tr w:rsidR="001735EB" w:rsidTr="00CF4528">
        <w:tc>
          <w:tcPr>
            <w:tcW w:w="15388" w:type="dxa"/>
            <w:shd w:val="clear" w:color="auto" w:fill="auto"/>
          </w:tcPr>
          <w:p w:rsidR="003F6BEC" w:rsidRPr="004E7BD3" w:rsidRDefault="003037B1" w:rsidP="00CF4528">
            <w:pPr>
              <w:rPr>
                <w:rFonts w:ascii="Comic Sans MS" w:hAnsi="Comic Sans MS"/>
                <w:sz w:val="24"/>
                <w:szCs w:val="24"/>
              </w:rPr>
            </w:pPr>
            <w:r>
              <w:rPr>
                <w:noProof/>
                <w:lang w:eastAsia="en-GB"/>
              </w:rPr>
              <w:drawing>
                <wp:anchor distT="0" distB="0" distL="114300" distR="114300" simplePos="0" relativeHeight="251659264" behindDoc="0" locked="0" layoutInCell="1" allowOverlap="1">
                  <wp:simplePos x="0" y="0"/>
                  <wp:positionH relativeFrom="column">
                    <wp:posOffset>-5207</wp:posOffset>
                  </wp:positionH>
                  <wp:positionV relativeFrom="page">
                    <wp:posOffset>254</wp:posOffset>
                  </wp:positionV>
                  <wp:extent cx="523875" cy="523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anchor>
              </w:drawing>
            </w:r>
            <w:r w:rsidR="00CF4528" w:rsidRPr="004E7BD3">
              <w:rPr>
                <w:rFonts w:ascii="Comic Sans MS" w:hAnsi="Comic Sans MS"/>
                <w:sz w:val="24"/>
                <w:szCs w:val="24"/>
              </w:rPr>
              <w:t xml:space="preserve">                                                            </w:t>
            </w:r>
            <w:r w:rsidR="004E7BD3" w:rsidRPr="004E7BD3">
              <w:rPr>
                <w:rFonts w:ascii="Comic Sans MS" w:hAnsi="Comic Sans MS"/>
                <w:sz w:val="24"/>
                <w:szCs w:val="24"/>
              </w:rPr>
              <w:t xml:space="preserve">          </w:t>
            </w:r>
            <w:r w:rsidR="00CF4528" w:rsidRPr="004E7BD3">
              <w:rPr>
                <w:rFonts w:ascii="Comic Sans MS" w:hAnsi="Comic Sans MS"/>
                <w:sz w:val="24"/>
                <w:szCs w:val="24"/>
              </w:rPr>
              <w:t xml:space="preserve"> </w:t>
            </w:r>
            <w:r>
              <w:rPr>
                <w:rFonts w:ascii="Comic Sans MS" w:hAnsi="Comic Sans MS"/>
                <w:sz w:val="24"/>
                <w:szCs w:val="24"/>
              </w:rPr>
              <w:t xml:space="preserve">          </w:t>
            </w:r>
            <w:r w:rsidR="001735EB" w:rsidRPr="004E7BD3">
              <w:rPr>
                <w:rFonts w:ascii="Comic Sans MS" w:hAnsi="Comic Sans MS"/>
                <w:sz w:val="24"/>
                <w:szCs w:val="24"/>
                <w:u w:val="single"/>
              </w:rPr>
              <w:t>St Giles’ and St George’s</w:t>
            </w:r>
            <w:r w:rsidR="00CF4528" w:rsidRPr="004E7BD3">
              <w:rPr>
                <w:rFonts w:ascii="Comic Sans MS" w:hAnsi="Comic Sans MS"/>
                <w:sz w:val="24"/>
                <w:szCs w:val="24"/>
              </w:rPr>
              <w:t xml:space="preserve">                                                             </w:t>
            </w:r>
          </w:p>
          <w:p w:rsidR="004E7BD3" w:rsidRDefault="001735EB" w:rsidP="004E7BD3">
            <w:pPr>
              <w:jc w:val="center"/>
              <w:rPr>
                <w:rFonts w:ascii="Comic Sans MS" w:hAnsi="Comic Sans MS"/>
                <w:sz w:val="24"/>
                <w:szCs w:val="24"/>
                <w:u w:val="single"/>
              </w:rPr>
            </w:pPr>
            <w:r w:rsidRPr="004E7BD3">
              <w:rPr>
                <w:rFonts w:ascii="Comic Sans MS" w:hAnsi="Comic Sans MS"/>
                <w:sz w:val="24"/>
                <w:szCs w:val="24"/>
                <w:u w:val="single"/>
              </w:rPr>
              <w:t>Homework Menu</w:t>
            </w:r>
          </w:p>
          <w:p w:rsidR="003037B1" w:rsidRPr="004E7BD3" w:rsidRDefault="003037B1" w:rsidP="004E7BD3">
            <w:pPr>
              <w:jc w:val="center"/>
              <w:rPr>
                <w:rFonts w:ascii="Comic Sans MS" w:hAnsi="Comic Sans MS"/>
                <w:sz w:val="24"/>
                <w:szCs w:val="24"/>
                <w:u w:val="single"/>
              </w:rPr>
            </w:pPr>
            <w:bookmarkStart w:id="0" w:name="_GoBack"/>
            <w:bookmarkEnd w:id="0"/>
          </w:p>
          <w:p w:rsidR="001735EB" w:rsidRPr="004E7BD3" w:rsidRDefault="001735EB" w:rsidP="003037B1">
            <w:pPr>
              <w:jc w:val="center"/>
              <w:rPr>
                <w:rFonts w:ascii="Comic Sans MS" w:hAnsi="Comic Sans MS"/>
                <w:sz w:val="28"/>
                <w:szCs w:val="28"/>
                <w:u w:val="single"/>
              </w:rPr>
            </w:pPr>
            <w:r w:rsidRPr="000B4132">
              <w:rPr>
                <w:rFonts w:ascii="Comic Sans MS" w:hAnsi="Comic Sans MS"/>
                <w:b/>
                <w:sz w:val="24"/>
                <w:szCs w:val="24"/>
              </w:rPr>
              <w:t>Class</w:t>
            </w:r>
            <w:r w:rsidR="00257B60">
              <w:rPr>
                <w:rFonts w:ascii="Comic Sans MS" w:hAnsi="Comic Sans MS"/>
                <w:sz w:val="24"/>
                <w:szCs w:val="24"/>
              </w:rPr>
              <w:t xml:space="preserve">: </w:t>
            </w:r>
            <w:r w:rsidR="00B97524">
              <w:rPr>
                <w:rFonts w:ascii="Comic Sans MS" w:hAnsi="Comic Sans MS"/>
                <w:sz w:val="24"/>
                <w:szCs w:val="24"/>
              </w:rPr>
              <w:t>1HG/1HM</w:t>
            </w:r>
            <w:r w:rsidR="00D418B7">
              <w:rPr>
                <w:rFonts w:ascii="Comic Sans MS" w:hAnsi="Comic Sans MS"/>
                <w:sz w:val="24"/>
                <w:szCs w:val="24"/>
              </w:rPr>
              <w:t xml:space="preserve">     </w:t>
            </w:r>
            <w:r w:rsidR="004E7BD3">
              <w:rPr>
                <w:rFonts w:ascii="Comic Sans MS" w:hAnsi="Comic Sans MS"/>
                <w:sz w:val="24"/>
                <w:szCs w:val="24"/>
              </w:rPr>
              <w:t xml:space="preserve">   </w:t>
            </w:r>
            <w:r w:rsidRPr="000B4132">
              <w:rPr>
                <w:rFonts w:ascii="Comic Sans MS" w:hAnsi="Comic Sans MS"/>
                <w:b/>
                <w:sz w:val="24"/>
                <w:szCs w:val="24"/>
              </w:rPr>
              <w:t>Teacher</w:t>
            </w:r>
            <w:r w:rsidR="00257B60">
              <w:rPr>
                <w:rFonts w:ascii="Comic Sans MS" w:hAnsi="Comic Sans MS"/>
                <w:sz w:val="24"/>
                <w:szCs w:val="24"/>
              </w:rPr>
              <w:t xml:space="preserve">: Mrs </w:t>
            </w:r>
            <w:proofErr w:type="spellStart"/>
            <w:r w:rsidR="00B97524">
              <w:rPr>
                <w:rFonts w:ascii="Comic Sans MS" w:hAnsi="Comic Sans MS"/>
                <w:sz w:val="24"/>
                <w:szCs w:val="24"/>
              </w:rPr>
              <w:t>Gray</w:t>
            </w:r>
            <w:proofErr w:type="spellEnd"/>
            <w:r w:rsidR="00B97524">
              <w:rPr>
                <w:rFonts w:ascii="Comic Sans MS" w:hAnsi="Comic Sans MS"/>
                <w:sz w:val="24"/>
                <w:szCs w:val="24"/>
              </w:rPr>
              <w:t>/ Miss Maqsood</w:t>
            </w:r>
            <w:r w:rsidR="00D418B7">
              <w:rPr>
                <w:rFonts w:ascii="Comic Sans MS" w:hAnsi="Comic Sans MS"/>
                <w:sz w:val="24"/>
                <w:szCs w:val="24"/>
              </w:rPr>
              <w:t xml:space="preserve">  </w:t>
            </w:r>
            <w:r w:rsidR="003037B1">
              <w:rPr>
                <w:rFonts w:ascii="Comic Sans MS" w:hAnsi="Comic Sans MS"/>
                <w:sz w:val="24"/>
                <w:szCs w:val="24"/>
              </w:rPr>
              <w:t xml:space="preserve"> </w:t>
            </w:r>
            <w:r w:rsidR="004E7BD3">
              <w:rPr>
                <w:rFonts w:ascii="Comic Sans MS" w:hAnsi="Comic Sans MS"/>
                <w:sz w:val="24"/>
                <w:szCs w:val="24"/>
              </w:rPr>
              <w:t xml:space="preserve">        </w:t>
            </w:r>
            <w:r w:rsidR="003F6BEC" w:rsidRPr="00CF4528">
              <w:rPr>
                <w:rFonts w:ascii="Comic Sans MS" w:hAnsi="Comic Sans MS"/>
                <w:sz w:val="24"/>
                <w:szCs w:val="24"/>
              </w:rPr>
              <w:t xml:space="preserve"> </w:t>
            </w:r>
            <w:r w:rsidRPr="000B4132">
              <w:rPr>
                <w:rFonts w:ascii="Comic Sans MS" w:hAnsi="Comic Sans MS"/>
                <w:b/>
                <w:sz w:val="24"/>
                <w:szCs w:val="24"/>
              </w:rPr>
              <w:t>Term</w:t>
            </w:r>
            <w:r w:rsidR="00D93736">
              <w:rPr>
                <w:rFonts w:ascii="Comic Sans MS" w:hAnsi="Comic Sans MS"/>
                <w:sz w:val="24"/>
                <w:szCs w:val="24"/>
              </w:rPr>
              <w:t xml:space="preserve">: </w:t>
            </w:r>
            <w:r w:rsidR="00D418B7">
              <w:rPr>
                <w:rFonts w:ascii="Comic Sans MS" w:hAnsi="Comic Sans MS"/>
                <w:sz w:val="24"/>
                <w:szCs w:val="24"/>
              </w:rPr>
              <w:t>Spring 1</w:t>
            </w:r>
          </w:p>
        </w:tc>
      </w:tr>
      <w:tr w:rsidR="001735EB" w:rsidTr="003F6BEC">
        <w:tc>
          <w:tcPr>
            <w:tcW w:w="15388" w:type="dxa"/>
            <w:shd w:val="clear" w:color="auto" w:fill="FF0000"/>
          </w:tcPr>
          <w:p w:rsidR="001735EB" w:rsidRPr="005F5DED" w:rsidRDefault="003F6BEC">
            <w:pPr>
              <w:rPr>
                <w:rFonts w:ascii="Comic Sans MS" w:hAnsi="Comic Sans MS"/>
                <w:sz w:val="20"/>
                <w:szCs w:val="20"/>
              </w:rPr>
            </w:pPr>
            <w:r w:rsidRPr="005F5DED">
              <w:rPr>
                <w:rFonts w:ascii="Comic Sans MS" w:hAnsi="Comic Sans MS"/>
                <w:b/>
                <w:sz w:val="20"/>
                <w:szCs w:val="20"/>
              </w:rPr>
              <w:t>Set Menu</w:t>
            </w:r>
            <w:r w:rsidRPr="005F5DED">
              <w:rPr>
                <w:rFonts w:ascii="Comic Sans MS" w:hAnsi="Comic Sans MS"/>
                <w:sz w:val="20"/>
                <w:szCs w:val="20"/>
              </w:rPr>
              <w:t>: Daily reading, spelling, mental maths.</w:t>
            </w:r>
          </w:p>
        </w:tc>
      </w:tr>
      <w:tr w:rsidR="001735EB" w:rsidTr="001735EB">
        <w:tc>
          <w:tcPr>
            <w:tcW w:w="15388" w:type="dxa"/>
          </w:tcPr>
          <w:p w:rsidR="00CF4528" w:rsidRPr="005F5DED" w:rsidRDefault="000B4132" w:rsidP="005F5DED">
            <w:pPr>
              <w:rPr>
                <w:rFonts w:ascii="Comic Sans MS" w:hAnsi="Comic Sans MS"/>
                <w:sz w:val="20"/>
                <w:szCs w:val="20"/>
              </w:rPr>
            </w:pPr>
            <w:r w:rsidRPr="005F5DED">
              <w:rPr>
                <w:rFonts w:ascii="Comic Sans MS" w:hAnsi="Comic Sans MS"/>
                <w:sz w:val="20"/>
                <w:szCs w:val="20"/>
              </w:rPr>
              <w:t xml:space="preserve">We are asking children to read </w:t>
            </w:r>
            <w:r w:rsidRPr="005F5DED">
              <w:rPr>
                <w:rFonts w:ascii="Comic Sans MS" w:hAnsi="Comic Sans MS"/>
                <w:b/>
                <w:sz w:val="20"/>
                <w:szCs w:val="20"/>
              </w:rPr>
              <w:t>at least 3 times</w:t>
            </w:r>
            <w:r w:rsidRPr="005F5DED">
              <w:rPr>
                <w:rFonts w:ascii="Comic Sans MS" w:hAnsi="Comic Sans MS"/>
                <w:sz w:val="20"/>
                <w:szCs w:val="20"/>
              </w:rPr>
              <w:t xml:space="preserve"> each week and for parents to record this in their child’s reading record. Listening to children read will enable them to practise their sounds and develop their reading fluency. Please talk to your child about their book and the pictures inside, this will help to develop their comprehension skills and have a better understanding of the text. </w:t>
            </w:r>
            <w:r w:rsidR="00B97524">
              <w:rPr>
                <w:rFonts w:ascii="Comic Sans MS" w:hAnsi="Comic Sans MS"/>
                <w:sz w:val="20"/>
                <w:szCs w:val="20"/>
              </w:rPr>
              <w:t xml:space="preserve">Use the coloured book mark to support you with questioning. </w:t>
            </w:r>
            <w:r w:rsidR="005F5DED" w:rsidRPr="005F5DED">
              <w:rPr>
                <w:rFonts w:ascii="Comic Sans MS" w:hAnsi="Comic Sans MS"/>
                <w:sz w:val="20"/>
                <w:szCs w:val="20"/>
              </w:rPr>
              <w:t xml:space="preserve">We will be sharing a variety of texts related to our Toys topic and helping your child foster a love of books. </w:t>
            </w:r>
            <w:r w:rsidR="005F5DED">
              <w:rPr>
                <w:rFonts w:ascii="Comic Sans MS" w:hAnsi="Comic Sans MS"/>
                <w:sz w:val="20"/>
                <w:szCs w:val="20"/>
              </w:rPr>
              <w:t>We are grateful</w:t>
            </w:r>
            <w:r w:rsidR="005F5DED" w:rsidRPr="005F5DED">
              <w:rPr>
                <w:rFonts w:ascii="Comic Sans MS" w:hAnsi="Comic Sans MS"/>
                <w:sz w:val="20"/>
                <w:szCs w:val="20"/>
              </w:rPr>
              <w:t xml:space="preserve"> for your support with this.</w:t>
            </w:r>
          </w:p>
        </w:tc>
      </w:tr>
      <w:tr w:rsidR="003F6BEC" w:rsidTr="003F6BEC">
        <w:tc>
          <w:tcPr>
            <w:tcW w:w="15388" w:type="dxa"/>
            <w:shd w:val="clear" w:color="auto" w:fill="FF0000"/>
          </w:tcPr>
          <w:p w:rsidR="003F6BEC" w:rsidRPr="005F5DED" w:rsidRDefault="003F6BEC">
            <w:pPr>
              <w:rPr>
                <w:rFonts w:ascii="Comic Sans MS" w:hAnsi="Comic Sans MS"/>
                <w:sz w:val="20"/>
                <w:szCs w:val="20"/>
              </w:rPr>
            </w:pPr>
            <w:r w:rsidRPr="005F5DED">
              <w:rPr>
                <w:rFonts w:ascii="Comic Sans MS" w:hAnsi="Comic Sans MS"/>
                <w:b/>
                <w:sz w:val="20"/>
                <w:szCs w:val="20"/>
              </w:rPr>
              <w:t>Added Extras</w:t>
            </w:r>
            <w:r w:rsidRPr="005F5DED">
              <w:rPr>
                <w:rFonts w:ascii="Comic Sans MS" w:hAnsi="Comic Sans MS"/>
                <w:sz w:val="20"/>
                <w:szCs w:val="20"/>
              </w:rPr>
              <w:t xml:space="preserve">: </w:t>
            </w:r>
          </w:p>
        </w:tc>
      </w:tr>
      <w:tr w:rsidR="003F6BEC" w:rsidTr="001735EB">
        <w:tc>
          <w:tcPr>
            <w:tcW w:w="15388" w:type="dxa"/>
          </w:tcPr>
          <w:p w:rsidR="00CF4528" w:rsidRPr="005F5DED" w:rsidRDefault="005F5DED">
            <w:pPr>
              <w:rPr>
                <w:rFonts w:ascii="Comic Sans MS" w:hAnsi="Comic Sans MS"/>
                <w:sz w:val="20"/>
                <w:szCs w:val="20"/>
              </w:rPr>
            </w:pPr>
            <w:r>
              <w:rPr>
                <w:rFonts w:ascii="Comic Sans MS" w:hAnsi="Comic Sans MS"/>
                <w:sz w:val="20"/>
                <w:szCs w:val="20"/>
              </w:rPr>
              <w:t xml:space="preserve">Please encourage your child to complete as many activities from the menu as they can, but </w:t>
            </w:r>
            <w:r w:rsidRPr="005F5DED">
              <w:rPr>
                <w:rFonts w:ascii="Comic Sans MS" w:hAnsi="Comic Sans MS"/>
                <w:b/>
                <w:sz w:val="20"/>
                <w:szCs w:val="20"/>
              </w:rPr>
              <w:t>NO LESS than 3</w:t>
            </w:r>
            <w:r>
              <w:rPr>
                <w:rFonts w:ascii="Comic Sans MS" w:hAnsi="Comic Sans MS"/>
                <w:sz w:val="20"/>
                <w:szCs w:val="20"/>
              </w:rPr>
              <w:t xml:space="preserve"> over the half term. Please record the activities in your child’s homework book, this can include photographs. We will ask for homework books handed in during the last week of each half term, in order for us to share and celebrate this learning. </w:t>
            </w:r>
          </w:p>
        </w:tc>
      </w:tr>
    </w:tbl>
    <w:p w:rsidR="005F5DED" w:rsidRPr="004E7BD3" w:rsidRDefault="005F5DED">
      <w:pPr>
        <w:rPr>
          <w:rFonts w:ascii="Comic Sans MS" w:hAnsi="Comic Sans MS"/>
          <w:sz w:val="16"/>
          <w:szCs w:val="16"/>
        </w:rPr>
      </w:pPr>
    </w:p>
    <w:tbl>
      <w:tblPr>
        <w:tblStyle w:val="TableGrid"/>
        <w:tblW w:w="0" w:type="auto"/>
        <w:tblLook w:val="04A0" w:firstRow="1" w:lastRow="0" w:firstColumn="1" w:lastColumn="0" w:noHBand="0" w:noVBand="1"/>
      </w:tblPr>
      <w:tblGrid>
        <w:gridCol w:w="5069"/>
        <w:gridCol w:w="5078"/>
        <w:gridCol w:w="5241"/>
      </w:tblGrid>
      <w:tr w:rsidR="00CF4528" w:rsidTr="00CF4528">
        <w:tc>
          <w:tcPr>
            <w:tcW w:w="5129" w:type="dxa"/>
            <w:shd w:val="clear" w:color="auto" w:fill="FFC000" w:themeFill="accent4"/>
          </w:tcPr>
          <w:p w:rsidR="00CF4528" w:rsidRPr="005F268B" w:rsidRDefault="008C6D9D" w:rsidP="000B4132">
            <w:pPr>
              <w:jc w:val="center"/>
              <w:rPr>
                <w:rFonts w:ascii="Comic Sans MS" w:hAnsi="Comic Sans MS"/>
                <w:b/>
                <w:sz w:val="24"/>
                <w:szCs w:val="20"/>
              </w:rPr>
            </w:pPr>
            <w:r>
              <w:rPr>
                <w:rFonts w:ascii="Comic Sans MS" w:hAnsi="Comic Sans MS"/>
                <w:b/>
                <w:sz w:val="24"/>
                <w:szCs w:val="20"/>
              </w:rPr>
              <w:t>Map</w:t>
            </w:r>
            <w:r w:rsidR="00332C49" w:rsidRPr="005F268B">
              <w:rPr>
                <w:rFonts w:ascii="Comic Sans MS" w:hAnsi="Comic Sans MS"/>
                <w:b/>
                <w:sz w:val="24"/>
                <w:szCs w:val="20"/>
              </w:rPr>
              <w:t xml:space="preserve"> it</w:t>
            </w:r>
            <w:r>
              <w:rPr>
                <w:rFonts w:ascii="Comic Sans MS" w:hAnsi="Comic Sans MS"/>
                <w:b/>
                <w:sz w:val="24"/>
                <w:szCs w:val="20"/>
              </w:rPr>
              <w:t xml:space="preserve"> out</w:t>
            </w:r>
          </w:p>
        </w:tc>
        <w:tc>
          <w:tcPr>
            <w:tcW w:w="5129" w:type="dxa"/>
            <w:shd w:val="clear" w:color="auto" w:fill="92D050"/>
          </w:tcPr>
          <w:p w:rsidR="00CF4528" w:rsidRPr="005F268B" w:rsidRDefault="00A545F9" w:rsidP="000B4132">
            <w:pPr>
              <w:jc w:val="center"/>
              <w:rPr>
                <w:rFonts w:ascii="Comic Sans MS" w:hAnsi="Comic Sans MS"/>
                <w:b/>
                <w:sz w:val="24"/>
                <w:szCs w:val="20"/>
              </w:rPr>
            </w:pPr>
            <w:r w:rsidRPr="005F268B">
              <w:rPr>
                <w:rFonts w:ascii="Comic Sans MS" w:hAnsi="Comic Sans MS"/>
                <w:b/>
                <w:sz w:val="24"/>
                <w:szCs w:val="20"/>
              </w:rPr>
              <w:t>Photograph it</w:t>
            </w:r>
          </w:p>
        </w:tc>
        <w:tc>
          <w:tcPr>
            <w:tcW w:w="5130" w:type="dxa"/>
            <w:shd w:val="clear" w:color="auto" w:fill="D0CECE" w:themeFill="background2" w:themeFillShade="E6"/>
          </w:tcPr>
          <w:p w:rsidR="00CF4528" w:rsidRPr="005F268B" w:rsidRDefault="008C6D9D" w:rsidP="000B4132">
            <w:pPr>
              <w:jc w:val="center"/>
              <w:rPr>
                <w:rFonts w:ascii="Comic Sans MS" w:hAnsi="Comic Sans MS"/>
                <w:b/>
                <w:sz w:val="24"/>
                <w:szCs w:val="20"/>
              </w:rPr>
            </w:pPr>
            <w:r>
              <w:rPr>
                <w:rFonts w:ascii="Comic Sans MS" w:hAnsi="Comic Sans MS"/>
                <w:b/>
                <w:sz w:val="24"/>
                <w:szCs w:val="20"/>
              </w:rPr>
              <w:t>Work it out</w:t>
            </w:r>
          </w:p>
        </w:tc>
      </w:tr>
      <w:tr w:rsidR="00CF4528" w:rsidTr="00CF4528">
        <w:tc>
          <w:tcPr>
            <w:tcW w:w="5129" w:type="dxa"/>
          </w:tcPr>
          <w:p w:rsidR="005F268B" w:rsidRDefault="005F268B" w:rsidP="00A65693">
            <w:pPr>
              <w:rPr>
                <w:rFonts w:ascii="Comic Sans MS" w:hAnsi="Comic Sans MS"/>
                <w:sz w:val="24"/>
                <w:szCs w:val="24"/>
              </w:rPr>
            </w:pPr>
            <w:r>
              <w:rPr>
                <w:rFonts w:ascii="Comic Sans MS" w:hAnsi="Comic Sans MS"/>
                <w:sz w:val="24"/>
                <w:szCs w:val="24"/>
              </w:rPr>
              <w:t>Draw an aerial</w:t>
            </w:r>
            <w:r w:rsidR="00D418B7">
              <w:rPr>
                <w:rFonts w:ascii="Comic Sans MS" w:hAnsi="Comic Sans MS"/>
                <w:sz w:val="24"/>
                <w:szCs w:val="24"/>
              </w:rPr>
              <w:t xml:space="preserve"> map of </w:t>
            </w:r>
            <w:r>
              <w:rPr>
                <w:rFonts w:ascii="Comic Sans MS" w:hAnsi="Comic Sans MS"/>
                <w:sz w:val="24"/>
                <w:szCs w:val="24"/>
              </w:rPr>
              <w:t xml:space="preserve">a room in </w:t>
            </w:r>
            <w:r w:rsidR="00D418B7">
              <w:rPr>
                <w:rFonts w:ascii="Comic Sans MS" w:hAnsi="Comic Sans MS"/>
                <w:sz w:val="24"/>
                <w:szCs w:val="24"/>
              </w:rPr>
              <w:t>your house.</w:t>
            </w:r>
            <w:r>
              <w:rPr>
                <w:rFonts w:ascii="Comic Sans MS" w:hAnsi="Comic Sans MS"/>
                <w:sz w:val="24"/>
                <w:szCs w:val="24"/>
              </w:rPr>
              <w:t xml:space="preserve"> Remember to include a key. </w:t>
            </w:r>
          </w:p>
          <w:p w:rsidR="005F268B" w:rsidRPr="003F3DBF" w:rsidRDefault="005F268B" w:rsidP="00A65693">
            <w:pPr>
              <w:rPr>
                <w:rFonts w:ascii="Comic Sans MS" w:hAnsi="Comic Sans MS"/>
                <w:sz w:val="24"/>
                <w:szCs w:val="24"/>
              </w:rPr>
            </w:pPr>
            <w:r>
              <w:rPr>
                <w:noProof/>
                <w:lang w:eastAsia="en-GB"/>
              </w:rPr>
              <w:drawing>
                <wp:anchor distT="0" distB="0" distL="114300" distR="114300" simplePos="0" relativeHeight="251658240" behindDoc="0" locked="0" layoutInCell="1" allowOverlap="1">
                  <wp:simplePos x="0" y="0"/>
                  <wp:positionH relativeFrom="column">
                    <wp:posOffset>1029975</wp:posOffset>
                  </wp:positionH>
                  <wp:positionV relativeFrom="page">
                    <wp:posOffset>440514</wp:posOffset>
                  </wp:positionV>
                  <wp:extent cx="1152525" cy="737870"/>
                  <wp:effectExtent l="0" t="0" r="952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2525" cy="737870"/>
                          </a:xfrm>
                          <a:prstGeom prst="rect">
                            <a:avLst/>
                          </a:prstGeom>
                        </pic:spPr>
                      </pic:pic>
                    </a:graphicData>
                  </a:graphic>
                </wp:anchor>
              </w:drawing>
            </w:r>
          </w:p>
        </w:tc>
        <w:tc>
          <w:tcPr>
            <w:tcW w:w="5129" w:type="dxa"/>
          </w:tcPr>
          <w:p w:rsidR="00A545F9" w:rsidRPr="003F3DBF" w:rsidRDefault="00D418B7" w:rsidP="00D418B7">
            <w:pPr>
              <w:shd w:val="clear" w:color="auto" w:fill="FFFFFF"/>
              <w:spacing w:before="100" w:beforeAutospacing="1" w:after="100" w:afterAutospacing="1"/>
              <w:rPr>
                <w:rFonts w:ascii="Comic Sans MS" w:hAnsi="Comic Sans MS"/>
                <w:sz w:val="24"/>
                <w:szCs w:val="24"/>
              </w:rPr>
            </w:pPr>
            <w:r>
              <w:rPr>
                <w:rFonts w:ascii="Comic Sans MS" w:hAnsi="Comic Sans MS"/>
                <w:sz w:val="24"/>
                <w:szCs w:val="24"/>
              </w:rPr>
              <w:t>Go for a walk in the local area looking</w:t>
            </w:r>
            <w:r w:rsidR="005F268B">
              <w:rPr>
                <w:rFonts w:ascii="Comic Sans MS" w:hAnsi="Comic Sans MS"/>
                <w:sz w:val="24"/>
                <w:szCs w:val="24"/>
              </w:rPr>
              <w:t xml:space="preserve"> for signs of Winter. T</w:t>
            </w:r>
            <w:r>
              <w:rPr>
                <w:rFonts w:ascii="Comic Sans MS" w:hAnsi="Comic Sans MS"/>
                <w:sz w:val="24"/>
                <w:szCs w:val="24"/>
              </w:rPr>
              <w:t xml:space="preserve">ake photographs/collect objects and write about them. </w:t>
            </w:r>
          </w:p>
        </w:tc>
        <w:tc>
          <w:tcPr>
            <w:tcW w:w="5130" w:type="dxa"/>
          </w:tcPr>
          <w:p w:rsidR="003F3DBF" w:rsidRDefault="008C6D9D" w:rsidP="00A65693">
            <w:pPr>
              <w:rPr>
                <w:rFonts w:ascii="Comic Sans MS" w:hAnsi="Comic Sans MS"/>
                <w:sz w:val="24"/>
                <w:szCs w:val="24"/>
              </w:rPr>
            </w:pPr>
            <w:r>
              <w:rPr>
                <w:rFonts w:ascii="Comic Sans MS" w:hAnsi="Comic Sans MS"/>
                <w:sz w:val="24"/>
                <w:szCs w:val="24"/>
              </w:rPr>
              <w:t>Complete the maths booklet provided.</w:t>
            </w:r>
          </w:p>
          <w:p w:rsidR="008C6D9D" w:rsidRDefault="008C6D9D" w:rsidP="00A65693">
            <w:pPr>
              <w:rPr>
                <w:rFonts w:ascii="Comic Sans MS" w:hAnsi="Comic Sans MS"/>
                <w:sz w:val="24"/>
                <w:szCs w:val="24"/>
              </w:rPr>
            </w:pPr>
          </w:p>
          <w:p w:rsidR="003037B1" w:rsidRDefault="003037B1" w:rsidP="00A65693">
            <w:pPr>
              <w:rPr>
                <w:rFonts w:ascii="Comic Sans MS" w:hAnsi="Comic Sans MS"/>
                <w:sz w:val="24"/>
                <w:szCs w:val="24"/>
              </w:rPr>
            </w:pPr>
            <w:r>
              <w:rPr>
                <w:rFonts w:ascii="Comic Sans MS" w:hAnsi="Comic Sans MS"/>
                <w:sz w:val="24"/>
                <w:szCs w:val="24"/>
              </w:rPr>
              <w:t xml:space="preserve">Choose from any of the maths games on the link below. </w:t>
            </w:r>
          </w:p>
          <w:p w:rsidR="003037B1" w:rsidRPr="003F3DBF" w:rsidRDefault="003037B1" w:rsidP="00A65693">
            <w:pPr>
              <w:rPr>
                <w:rFonts w:ascii="Comic Sans MS" w:hAnsi="Comic Sans MS"/>
                <w:sz w:val="24"/>
                <w:szCs w:val="24"/>
              </w:rPr>
            </w:pPr>
            <w:r w:rsidRPr="003037B1">
              <w:rPr>
                <w:rFonts w:ascii="Comic Sans MS" w:hAnsi="Comic Sans MS"/>
                <w:sz w:val="24"/>
                <w:szCs w:val="24"/>
              </w:rPr>
              <w:t>https://www.education.com/games/numbers-11-20/</w:t>
            </w:r>
          </w:p>
        </w:tc>
      </w:tr>
      <w:tr w:rsidR="00CF4528" w:rsidTr="00CF4528">
        <w:tc>
          <w:tcPr>
            <w:tcW w:w="5129" w:type="dxa"/>
            <w:shd w:val="clear" w:color="auto" w:fill="F4B083" w:themeFill="accent2" w:themeFillTint="99"/>
          </w:tcPr>
          <w:p w:rsidR="00CF4528" w:rsidRPr="003F3DBF" w:rsidRDefault="00D418B7" w:rsidP="000B4132">
            <w:pPr>
              <w:jc w:val="center"/>
              <w:rPr>
                <w:rFonts w:ascii="Comic Sans MS" w:hAnsi="Comic Sans MS"/>
                <w:b/>
                <w:sz w:val="24"/>
                <w:szCs w:val="24"/>
              </w:rPr>
            </w:pPr>
            <w:r>
              <w:rPr>
                <w:rFonts w:ascii="Comic Sans MS" w:hAnsi="Comic Sans MS"/>
                <w:b/>
                <w:sz w:val="24"/>
                <w:szCs w:val="24"/>
              </w:rPr>
              <w:t>Watch it</w:t>
            </w:r>
          </w:p>
        </w:tc>
        <w:tc>
          <w:tcPr>
            <w:tcW w:w="5129" w:type="dxa"/>
            <w:shd w:val="clear" w:color="auto" w:fill="BDD6EE" w:themeFill="accent1" w:themeFillTint="66"/>
          </w:tcPr>
          <w:p w:rsidR="00CF4528" w:rsidRPr="003F3DBF" w:rsidRDefault="000B4132" w:rsidP="000B4132">
            <w:pPr>
              <w:jc w:val="center"/>
              <w:rPr>
                <w:rFonts w:ascii="Comic Sans MS" w:hAnsi="Comic Sans MS"/>
                <w:b/>
                <w:sz w:val="24"/>
                <w:szCs w:val="24"/>
              </w:rPr>
            </w:pPr>
            <w:r w:rsidRPr="003F3DBF">
              <w:rPr>
                <w:rFonts w:ascii="Comic Sans MS" w:hAnsi="Comic Sans MS"/>
                <w:b/>
                <w:sz w:val="24"/>
                <w:szCs w:val="24"/>
              </w:rPr>
              <w:t>Write it</w:t>
            </w:r>
          </w:p>
        </w:tc>
        <w:tc>
          <w:tcPr>
            <w:tcW w:w="5130" w:type="dxa"/>
            <w:shd w:val="clear" w:color="auto" w:fill="FFFF00"/>
          </w:tcPr>
          <w:p w:rsidR="00CF4528" w:rsidRPr="003F3DBF" w:rsidRDefault="00A65693" w:rsidP="000B4132">
            <w:pPr>
              <w:jc w:val="center"/>
              <w:rPr>
                <w:rFonts w:ascii="Comic Sans MS" w:hAnsi="Comic Sans MS"/>
                <w:b/>
                <w:sz w:val="24"/>
                <w:szCs w:val="24"/>
              </w:rPr>
            </w:pPr>
            <w:r>
              <w:rPr>
                <w:rFonts w:ascii="Comic Sans MS" w:hAnsi="Comic Sans MS"/>
                <w:b/>
                <w:sz w:val="24"/>
                <w:szCs w:val="24"/>
              </w:rPr>
              <w:t>Research it</w:t>
            </w:r>
          </w:p>
        </w:tc>
      </w:tr>
      <w:tr w:rsidR="00CF4528" w:rsidTr="00CF4528">
        <w:tc>
          <w:tcPr>
            <w:tcW w:w="5129" w:type="dxa"/>
          </w:tcPr>
          <w:p w:rsidR="004E7BD3" w:rsidRPr="003F3DBF" w:rsidRDefault="00D418B7" w:rsidP="00B97524">
            <w:pPr>
              <w:rPr>
                <w:rFonts w:ascii="Comic Sans MS" w:hAnsi="Comic Sans MS"/>
                <w:sz w:val="24"/>
                <w:szCs w:val="24"/>
              </w:rPr>
            </w:pPr>
            <w:r>
              <w:rPr>
                <w:rFonts w:ascii="Comic Sans MS" w:hAnsi="Comic Sans MS"/>
                <w:sz w:val="24"/>
                <w:szCs w:val="24"/>
              </w:rPr>
              <w:t>Watch the local weather for a week and ask an adul</w:t>
            </w:r>
            <w:r w:rsidR="008C6D9D">
              <w:rPr>
                <w:rFonts w:ascii="Comic Sans MS" w:hAnsi="Comic Sans MS"/>
                <w:sz w:val="24"/>
                <w:szCs w:val="24"/>
              </w:rPr>
              <w:t>t to show you our local area. R</w:t>
            </w:r>
            <w:r>
              <w:rPr>
                <w:rFonts w:ascii="Comic Sans MS" w:hAnsi="Comic Sans MS"/>
                <w:sz w:val="24"/>
                <w:szCs w:val="24"/>
              </w:rPr>
              <w:t xml:space="preserve">ecord </w:t>
            </w:r>
            <w:r w:rsidR="008C6D9D">
              <w:rPr>
                <w:rFonts w:ascii="Comic Sans MS" w:hAnsi="Comic Sans MS"/>
                <w:sz w:val="24"/>
                <w:szCs w:val="24"/>
              </w:rPr>
              <w:t xml:space="preserve">your </w:t>
            </w:r>
            <w:r>
              <w:rPr>
                <w:rFonts w:ascii="Comic Sans MS" w:hAnsi="Comic Sans MS"/>
                <w:sz w:val="24"/>
                <w:szCs w:val="24"/>
              </w:rPr>
              <w:t xml:space="preserve">findings using weather symbols e.g. Type of weather and temperature. </w:t>
            </w:r>
          </w:p>
        </w:tc>
        <w:tc>
          <w:tcPr>
            <w:tcW w:w="5129" w:type="dxa"/>
          </w:tcPr>
          <w:p w:rsidR="004E7BD3" w:rsidRPr="003F3DBF" w:rsidRDefault="00D418B7" w:rsidP="00D418B7">
            <w:pPr>
              <w:rPr>
                <w:rFonts w:ascii="Comic Sans MS" w:hAnsi="Comic Sans MS"/>
                <w:sz w:val="24"/>
                <w:szCs w:val="24"/>
              </w:rPr>
            </w:pPr>
            <w:r>
              <w:rPr>
                <w:rFonts w:ascii="Comic Sans MS" w:hAnsi="Comic Sans MS"/>
                <w:sz w:val="24"/>
                <w:szCs w:val="24"/>
              </w:rPr>
              <w:t>Record a</w:t>
            </w:r>
            <w:r w:rsidR="00057366">
              <w:rPr>
                <w:rFonts w:ascii="Comic Sans MS" w:hAnsi="Comic Sans MS"/>
                <w:sz w:val="24"/>
                <w:szCs w:val="24"/>
              </w:rPr>
              <w:t xml:space="preserve"> detailed journey about how you get from home to school? What do you see on the journey? What buildings do you pass by? </w:t>
            </w:r>
            <w:r w:rsidR="00456192">
              <w:rPr>
                <w:rFonts w:ascii="Comic Sans MS" w:hAnsi="Comic Sans MS"/>
                <w:sz w:val="24"/>
                <w:szCs w:val="24"/>
              </w:rPr>
              <w:t xml:space="preserve"> </w:t>
            </w:r>
            <w:r w:rsidR="00A65693">
              <w:rPr>
                <w:rFonts w:ascii="Comic Sans MS" w:hAnsi="Comic Sans MS"/>
                <w:sz w:val="24"/>
                <w:szCs w:val="24"/>
              </w:rPr>
              <w:t xml:space="preserve"> </w:t>
            </w:r>
          </w:p>
        </w:tc>
        <w:tc>
          <w:tcPr>
            <w:tcW w:w="5130" w:type="dxa"/>
          </w:tcPr>
          <w:p w:rsidR="00C12429" w:rsidRPr="003F3DBF" w:rsidRDefault="00456192" w:rsidP="00456192">
            <w:pPr>
              <w:rPr>
                <w:rFonts w:ascii="Comic Sans MS" w:hAnsi="Comic Sans MS"/>
                <w:sz w:val="24"/>
                <w:szCs w:val="24"/>
              </w:rPr>
            </w:pPr>
            <w:r>
              <w:rPr>
                <w:rFonts w:ascii="Comic Sans MS" w:hAnsi="Comic Sans MS"/>
                <w:sz w:val="24"/>
                <w:szCs w:val="24"/>
              </w:rPr>
              <w:t xml:space="preserve">In science our topic is ‘Animals Including Humans’. Choose and research an animal that is either a bird, fish, reptile, mammal or amphibian. Present your research as a poster. </w:t>
            </w:r>
          </w:p>
        </w:tc>
      </w:tr>
    </w:tbl>
    <w:p w:rsidR="003F6BEC" w:rsidRDefault="003F6BEC" w:rsidP="00CF4528">
      <w:pPr>
        <w:rPr>
          <w:rFonts w:ascii="Comic Sans MS" w:hAnsi="Comic Sans MS"/>
        </w:rPr>
      </w:pPr>
    </w:p>
    <w:p w:rsidR="00CF4528" w:rsidRPr="00CF4528" w:rsidRDefault="00CF4528" w:rsidP="00CF4528">
      <w:pPr>
        <w:jc w:val="center"/>
        <w:rPr>
          <w:rFonts w:ascii="Comic Sans MS" w:hAnsi="Comic Sans MS"/>
        </w:rPr>
      </w:pPr>
    </w:p>
    <w:sectPr w:rsidR="00CF4528" w:rsidRPr="00CF4528" w:rsidSect="001735E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4000E47F" w:usb2="0000002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D2C2E"/>
    <w:multiLevelType w:val="multilevel"/>
    <w:tmpl w:val="57DE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5E07D4"/>
    <w:multiLevelType w:val="multilevel"/>
    <w:tmpl w:val="EF0C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EB"/>
    <w:rsid w:val="00057366"/>
    <w:rsid w:val="000B4132"/>
    <w:rsid w:val="001735EB"/>
    <w:rsid w:val="0023180A"/>
    <w:rsid w:val="00257B60"/>
    <w:rsid w:val="003037B1"/>
    <w:rsid w:val="00332C49"/>
    <w:rsid w:val="00342FBB"/>
    <w:rsid w:val="003F3DBF"/>
    <w:rsid w:val="003F6BEC"/>
    <w:rsid w:val="00456192"/>
    <w:rsid w:val="004C07E5"/>
    <w:rsid w:val="004E7BD3"/>
    <w:rsid w:val="005D1CE2"/>
    <w:rsid w:val="005F268B"/>
    <w:rsid w:val="005F5DED"/>
    <w:rsid w:val="0063276E"/>
    <w:rsid w:val="006620C0"/>
    <w:rsid w:val="00744B60"/>
    <w:rsid w:val="007A640D"/>
    <w:rsid w:val="008C6D9D"/>
    <w:rsid w:val="00963675"/>
    <w:rsid w:val="00A43C5A"/>
    <w:rsid w:val="00A445A1"/>
    <w:rsid w:val="00A545F9"/>
    <w:rsid w:val="00A65693"/>
    <w:rsid w:val="00A84E9B"/>
    <w:rsid w:val="00B47DC4"/>
    <w:rsid w:val="00B97524"/>
    <w:rsid w:val="00C12429"/>
    <w:rsid w:val="00CF4528"/>
    <w:rsid w:val="00CF563C"/>
    <w:rsid w:val="00D145AB"/>
    <w:rsid w:val="00D418B7"/>
    <w:rsid w:val="00D93736"/>
    <w:rsid w:val="00F47093"/>
    <w:rsid w:val="00F72AFA"/>
    <w:rsid w:val="00FC0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AF6A"/>
  <w15:chartTrackingRefBased/>
  <w15:docId w15:val="{FBBBB9CB-6464-45E4-B0AC-37DA7551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45A1"/>
    <w:rPr>
      <w:color w:val="0000FF"/>
      <w:u w:val="single"/>
    </w:rPr>
  </w:style>
  <w:style w:type="paragraph" w:styleId="BalloonText">
    <w:name w:val="Balloon Text"/>
    <w:basedOn w:val="Normal"/>
    <w:link w:val="BalloonTextChar"/>
    <w:uiPriority w:val="99"/>
    <w:semiHidden/>
    <w:unhideWhenUsed/>
    <w:rsid w:val="00B97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5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869345">
      <w:bodyDiv w:val="1"/>
      <w:marLeft w:val="0"/>
      <w:marRight w:val="0"/>
      <w:marTop w:val="0"/>
      <w:marBottom w:val="0"/>
      <w:divBdr>
        <w:top w:val="none" w:sz="0" w:space="0" w:color="auto"/>
        <w:left w:val="none" w:sz="0" w:space="0" w:color="auto"/>
        <w:bottom w:val="none" w:sz="0" w:space="0" w:color="auto"/>
        <w:right w:val="none" w:sz="0" w:space="0" w:color="auto"/>
      </w:divBdr>
    </w:div>
    <w:div w:id="181648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D6173468F8474AB47AA2FC76F23D32" ma:contentTypeVersion="8" ma:contentTypeDescription="Create a new document." ma:contentTypeScope="" ma:versionID="80f5b6c410f877839bea530a6e063179">
  <xsd:schema xmlns:xsd="http://www.w3.org/2001/XMLSchema" xmlns:xs="http://www.w3.org/2001/XMLSchema" xmlns:p="http://schemas.microsoft.com/office/2006/metadata/properties" xmlns:ns2="a4d3a6c4-33bd-49c7-b98a-bf8346d1a11f" targetNamespace="http://schemas.microsoft.com/office/2006/metadata/properties" ma:root="true" ma:fieldsID="02734f7e34b21c1d3fa12f8ec34e9800" ns2:_="">
    <xsd:import namespace="a4d3a6c4-33bd-49c7-b98a-bf8346d1a1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3a6c4-33bd-49c7-b98a-bf8346d1a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76690C-8D7C-45E3-910B-43C652C58784}">
  <ds:schemaRefs>
    <ds:schemaRef ds:uri="http://schemas.microsoft.com/sharepoint/v3/contenttype/forms"/>
  </ds:schemaRefs>
</ds:datastoreItem>
</file>

<file path=customXml/itemProps2.xml><?xml version="1.0" encoding="utf-8"?>
<ds:datastoreItem xmlns:ds="http://schemas.openxmlformats.org/officeDocument/2006/customXml" ds:itemID="{B7DE7B36-51AC-4921-9ABC-3A82E0356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3a6c4-33bd-49c7-b98a-bf8346d1a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C834A4-196B-44FA-8F1F-F993FA5407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Giles 10 Staff</dc:creator>
  <cp:keywords/>
  <dc:description/>
  <cp:lastModifiedBy>H MAQSOOD</cp:lastModifiedBy>
  <cp:revision>2</cp:revision>
  <cp:lastPrinted>2020-12-17T15:12:00Z</cp:lastPrinted>
  <dcterms:created xsi:type="dcterms:W3CDTF">2020-12-17T15:13:00Z</dcterms:created>
  <dcterms:modified xsi:type="dcterms:W3CDTF">2020-12-17T15:13:00Z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0x010100C2D6173468F8474AB47AA2FC76F23D32</vt:lpwstr>
  </property>
</Properties>
</file>