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179D" w14:textId="77777777" w:rsidR="0076107E" w:rsidRPr="001A7A06" w:rsidRDefault="00D77230" w:rsidP="005D5594">
      <w:pPr>
        <w:pStyle w:val="BodyText"/>
        <w:spacing w:before="0"/>
        <w:ind w:left="0" w:firstLine="0"/>
        <w:jc w:val="center"/>
        <w:rPr>
          <w:rFonts w:asciiTheme="minorHAnsi" w:hAnsiTheme="minorHAnsi" w:cstheme="minorHAnsi"/>
        </w:rPr>
      </w:pPr>
      <w:r w:rsidRPr="001A7A06">
        <w:rPr>
          <w:rFonts w:asciiTheme="minorHAnsi" w:hAnsiTheme="minorHAnsi" w:cstheme="minorHAnsi"/>
          <w:noProof/>
        </w:rPr>
        <w:drawing>
          <wp:inline distT="0" distB="0" distL="0" distR="0" wp14:anchorId="690703F8" wp14:editId="5FC29201">
            <wp:extent cx="3340729" cy="2806575"/>
            <wp:effectExtent l="0" t="0" r="0" b="63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3365943" cy="2827757"/>
                    </a:xfrm>
                    <a:prstGeom prst="rect">
                      <a:avLst/>
                    </a:prstGeom>
                  </pic:spPr>
                </pic:pic>
              </a:graphicData>
            </a:graphic>
          </wp:inline>
        </w:drawing>
      </w:r>
    </w:p>
    <w:p w14:paraId="1BA3947E" w14:textId="77777777" w:rsidR="0076107E" w:rsidRPr="007B21E9" w:rsidRDefault="0076107E" w:rsidP="007B21E9">
      <w:pPr>
        <w:pStyle w:val="BodyText"/>
        <w:spacing w:before="869"/>
        <w:ind w:left="0" w:firstLine="0"/>
        <w:jc w:val="center"/>
        <w:rPr>
          <w:rFonts w:asciiTheme="minorHAnsi" w:hAnsiTheme="minorHAnsi" w:cstheme="minorHAnsi"/>
          <w:sz w:val="52"/>
          <w:szCs w:val="52"/>
        </w:rPr>
      </w:pPr>
    </w:p>
    <w:p w14:paraId="6D8453B4" w14:textId="6F0F9EF1" w:rsidR="0076107E" w:rsidRPr="007B21E9" w:rsidRDefault="00DE6E66" w:rsidP="007B21E9">
      <w:pPr>
        <w:pStyle w:val="Title"/>
        <w:jc w:val="center"/>
        <w:rPr>
          <w:rFonts w:asciiTheme="minorHAnsi" w:hAnsiTheme="minorHAnsi" w:cstheme="minorHAnsi"/>
          <w:sz w:val="52"/>
          <w:szCs w:val="52"/>
        </w:rPr>
      </w:pPr>
      <w:r>
        <w:rPr>
          <w:rFonts w:asciiTheme="minorHAnsi" w:hAnsiTheme="minorHAnsi" w:cstheme="minorHAnsi"/>
          <w:sz w:val="52"/>
          <w:szCs w:val="52"/>
        </w:rPr>
        <w:t>Equality Statement</w:t>
      </w:r>
    </w:p>
    <w:p w14:paraId="088C077F" w14:textId="77777777" w:rsidR="0076107E" w:rsidRPr="007B21E9" w:rsidRDefault="0076107E" w:rsidP="007B21E9">
      <w:pPr>
        <w:pStyle w:val="BodyText"/>
        <w:spacing w:before="134"/>
        <w:ind w:left="0" w:firstLine="0"/>
        <w:jc w:val="center"/>
        <w:rPr>
          <w:rFonts w:asciiTheme="minorHAnsi" w:hAnsiTheme="minorHAnsi" w:cstheme="minorHAnsi"/>
          <w:b/>
          <w:sz w:val="52"/>
          <w:szCs w:val="52"/>
        </w:rPr>
      </w:pPr>
    </w:p>
    <w:p w14:paraId="7F084436" w14:textId="3F0EF5AA" w:rsidR="0076107E" w:rsidRPr="007B21E9" w:rsidRDefault="00D77230" w:rsidP="007B21E9">
      <w:pPr>
        <w:ind w:left="220"/>
        <w:jc w:val="center"/>
        <w:rPr>
          <w:rFonts w:asciiTheme="minorHAnsi" w:hAnsiTheme="minorHAnsi" w:cstheme="minorHAnsi"/>
          <w:b/>
          <w:sz w:val="52"/>
          <w:szCs w:val="52"/>
        </w:rPr>
      </w:pPr>
      <w:r w:rsidRPr="007B21E9">
        <w:rPr>
          <w:rFonts w:asciiTheme="minorHAnsi" w:hAnsiTheme="minorHAnsi" w:cstheme="minorHAnsi"/>
          <w:b/>
          <w:sz w:val="52"/>
          <w:szCs w:val="52"/>
        </w:rPr>
        <w:t>Date</w:t>
      </w:r>
      <w:r w:rsidRPr="007B21E9">
        <w:rPr>
          <w:rFonts w:asciiTheme="minorHAnsi" w:hAnsiTheme="minorHAnsi" w:cstheme="minorHAnsi"/>
          <w:b/>
          <w:spacing w:val="-7"/>
          <w:sz w:val="52"/>
          <w:szCs w:val="52"/>
        </w:rPr>
        <w:t xml:space="preserve"> </w:t>
      </w:r>
      <w:r w:rsidRPr="007B21E9">
        <w:rPr>
          <w:rFonts w:asciiTheme="minorHAnsi" w:hAnsiTheme="minorHAnsi" w:cstheme="minorHAnsi"/>
          <w:b/>
          <w:sz w:val="52"/>
          <w:szCs w:val="52"/>
        </w:rPr>
        <w:t>policy</w:t>
      </w:r>
      <w:r w:rsidRPr="007B21E9">
        <w:rPr>
          <w:rFonts w:asciiTheme="minorHAnsi" w:hAnsiTheme="minorHAnsi" w:cstheme="minorHAnsi"/>
          <w:b/>
          <w:spacing w:val="-5"/>
          <w:sz w:val="52"/>
          <w:szCs w:val="52"/>
        </w:rPr>
        <w:t xml:space="preserve"> </w:t>
      </w:r>
      <w:r w:rsidRPr="007B21E9">
        <w:rPr>
          <w:rFonts w:asciiTheme="minorHAnsi" w:hAnsiTheme="minorHAnsi" w:cstheme="minorHAnsi"/>
          <w:b/>
          <w:sz w:val="52"/>
          <w:szCs w:val="52"/>
        </w:rPr>
        <w:t>reviewed:</w:t>
      </w:r>
      <w:r w:rsidRPr="007B21E9">
        <w:rPr>
          <w:rFonts w:asciiTheme="minorHAnsi" w:hAnsiTheme="minorHAnsi" w:cstheme="minorHAnsi"/>
          <w:b/>
          <w:spacing w:val="-4"/>
          <w:sz w:val="52"/>
          <w:szCs w:val="52"/>
        </w:rPr>
        <w:t xml:space="preserve"> </w:t>
      </w:r>
      <w:r w:rsidR="00B553C9">
        <w:rPr>
          <w:rFonts w:asciiTheme="minorHAnsi" w:hAnsiTheme="minorHAnsi" w:cstheme="minorHAnsi"/>
          <w:b/>
          <w:sz w:val="52"/>
          <w:szCs w:val="52"/>
        </w:rPr>
        <w:t>June 2024</w:t>
      </w:r>
    </w:p>
    <w:p w14:paraId="7B2DCAD8" w14:textId="77777777" w:rsidR="0076107E" w:rsidRPr="001A7A06" w:rsidRDefault="0076107E">
      <w:pPr>
        <w:pStyle w:val="BodyText"/>
        <w:spacing w:before="0"/>
        <w:ind w:left="0" w:firstLine="0"/>
        <w:rPr>
          <w:rFonts w:asciiTheme="minorHAnsi" w:hAnsiTheme="minorHAnsi" w:cstheme="minorHAnsi"/>
          <w:b/>
        </w:rPr>
      </w:pPr>
    </w:p>
    <w:p w14:paraId="26CBAAA5" w14:textId="77777777" w:rsidR="0076107E" w:rsidRPr="001A7A06" w:rsidRDefault="0076107E">
      <w:pPr>
        <w:pStyle w:val="BodyText"/>
        <w:spacing w:before="0"/>
        <w:ind w:left="0" w:firstLine="0"/>
        <w:rPr>
          <w:rFonts w:asciiTheme="minorHAnsi" w:hAnsiTheme="minorHAnsi" w:cstheme="minorHAnsi"/>
          <w:b/>
        </w:rPr>
      </w:pPr>
    </w:p>
    <w:p w14:paraId="6E5E3E40" w14:textId="77777777" w:rsidR="0076107E" w:rsidRPr="001A7A06" w:rsidRDefault="0076107E">
      <w:pPr>
        <w:pStyle w:val="BodyText"/>
        <w:spacing w:before="177"/>
        <w:ind w:left="0" w:firstLine="0"/>
        <w:rPr>
          <w:rFonts w:asciiTheme="minorHAnsi" w:hAnsiTheme="minorHAnsi" w:cstheme="minorHAnsi"/>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2"/>
      </w:tblGrid>
      <w:tr w:rsidR="0076107E" w:rsidRPr="001A7A06" w14:paraId="3946C8D7" w14:textId="77777777">
        <w:trPr>
          <w:trHeight w:val="389"/>
        </w:trPr>
        <w:tc>
          <w:tcPr>
            <w:tcW w:w="4622" w:type="dxa"/>
          </w:tcPr>
          <w:p w14:paraId="308713F0" w14:textId="77777777" w:rsidR="0076107E" w:rsidRPr="001A7A06" w:rsidRDefault="00D77230">
            <w:pPr>
              <w:pStyle w:val="TableParagraph"/>
              <w:spacing w:line="370" w:lineRule="exact"/>
              <w:ind w:left="10"/>
              <w:jc w:val="center"/>
              <w:rPr>
                <w:rFonts w:asciiTheme="minorHAnsi" w:hAnsiTheme="minorHAnsi" w:cstheme="minorHAnsi"/>
                <w:b/>
              </w:rPr>
            </w:pPr>
            <w:r w:rsidRPr="001A7A06">
              <w:rPr>
                <w:rFonts w:asciiTheme="minorHAnsi" w:hAnsiTheme="minorHAnsi" w:cstheme="minorHAnsi"/>
                <w:b/>
              </w:rPr>
              <w:t>Signed</w:t>
            </w:r>
            <w:r w:rsidRPr="001A7A06">
              <w:rPr>
                <w:rFonts w:asciiTheme="minorHAnsi" w:hAnsiTheme="minorHAnsi" w:cstheme="minorHAnsi"/>
                <w:b/>
                <w:spacing w:val="-1"/>
              </w:rPr>
              <w:t xml:space="preserve"> </w:t>
            </w:r>
            <w:r w:rsidRPr="001A7A06">
              <w:rPr>
                <w:rFonts w:asciiTheme="minorHAnsi" w:hAnsiTheme="minorHAnsi" w:cstheme="minorHAnsi"/>
                <w:b/>
                <w:spacing w:val="-5"/>
              </w:rPr>
              <w:t>by</w:t>
            </w:r>
          </w:p>
        </w:tc>
        <w:tc>
          <w:tcPr>
            <w:tcW w:w="4622" w:type="dxa"/>
          </w:tcPr>
          <w:p w14:paraId="4914AD3D" w14:textId="77777777" w:rsidR="0076107E" w:rsidRPr="001A7A06" w:rsidRDefault="00D77230">
            <w:pPr>
              <w:pStyle w:val="TableParagraph"/>
              <w:spacing w:line="370" w:lineRule="exact"/>
              <w:ind w:left="10" w:right="2"/>
              <w:jc w:val="center"/>
              <w:rPr>
                <w:rFonts w:asciiTheme="minorHAnsi" w:hAnsiTheme="minorHAnsi" w:cstheme="minorHAnsi"/>
                <w:b/>
              </w:rPr>
            </w:pPr>
            <w:r w:rsidRPr="001A7A06">
              <w:rPr>
                <w:rFonts w:asciiTheme="minorHAnsi" w:hAnsiTheme="minorHAnsi" w:cstheme="minorHAnsi"/>
                <w:b/>
                <w:spacing w:val="-4"/>
              </w:rPr>
              <w:t>Date</w:t>
            </w:r>
          </w:p>
        </w:tc>
      </w:tr>
      <w:tr w:rsidR="0076107E" w:rsidRPr="001A7A06" w14:paraId="12303848" w14:textId="77777777">
        <w:trPr>
          <w:trHeight w:val="1172"/>
        </w:trPr>
        <w:tc>
          <w:tcPr>
            <w:tcW w:w="4622" w:type="dxa"/>
          </w:tcPr>
          <w:p w14:paraId="0209B75C" w14:textId="77777777" w:rsidR="0076107E" w:rsidRDefault="00D77230">
            <w:pPr>
              <w:pStyle w:val="TableParagraph"/>
              <w:ind w:left="107"/>
              <w:rPr>
                <w:rFonts w:asciiTheme="minorHAnsi" w:hAnsiTheme="minorHAnsi" w:cstheme="minorHAnsi"/>
                <w:b/>
                <w:spacing w:val="-2"/>
              </w:rPr>
            </w:pPr>
            <w:r w:rsidRPr="001A7A06">
              <w:rPr>
                <w:rFonts w:asciiTheme="minorHAnsi" w:hAnsiTheme="minorHAnsi" w:cstheme="minorHAnsi"/>
                <w:b/>
                <w:spacing w:val="-2"/>
              </w:rPr>
              <w:t>Headteacher:</w:t>
            </w:r>
          </w:p>
          <w:p w14:paraId="6B93A51D" w14:textId="77777777" w:rsidR="00B553C9" w:rsidRPr="001A7A06" w:rsidRDefault="00B553C9">
            <w:pPr>
              <w:pStyle w:val="TableParagraph"/>
              <w:ind w:left="107"/>
              <w:rPr>
                <w:rFonts w:asciiTheme="minorHAnsi" w:hAnsiTheme="minorHAnsi" w:cstheme="minorHAnsi"/>
                <w:b/>
              </w:rPr>
            </w:pPr>
          </w:p>
        </w:tc>
        <w:tc>
          <w:tcPr>
            <w:tcW w:w="4622" w:type="dxa"/>
          </w:tcPr>
          <w:p w14:paraId="1A322E8B" w14:textId="77777777" w:rsidR="0076107E" w:rsidRPr="001A7A06" w:rsidRDefault="0076107E">
            <w:pPr>
              <w:pStyle w:val="TableParagraph"/>
              <w:rPr>
                <w:rFonts w:asciiTheme="minorHAnsi" w:hAnsiTheme="minorHAnsi" w:cstheme="minorHAnsi"/>
              </w:rPr>
            </w:pPr>
          </w:p>
        </w:tc>
      </w:tr>
      <w:tr w:rsidR="0076107E" w:rsidRPr="001A7A06" w14:paraId="271C2A0E" w14:textId="77777777">
        <w:trPr>
          <w:trHeight w:val="1173"/>
        </w:trPr>
        <w:tc>
          <w:tcPr>
            <w:tcW w:w="4622" w:type="dxa"/>
          </w:tcPr>
          <w:p w14:paraId="5EEBD4F5" w14:textId="77777777" w:rsidR="0076107E" w:rsidRPr="001A7A06" w:rsidRDefault="00D77230">
            <w:pPr>
              <w:pStyle w:val="TableParagraph"/>
              <w:ind w:left="107"/>
              <w:rPr>
                <w:rFonts w:asciiTheme="minorHAnsi" w:hAnsiTheme="minorHAnsi" w:cstheme="minorHAnsi"/>
                <w:b/>
              </w:rPr>
            </w:pPr>
            <w:r w:rsidRPr="001A7A06">
              <w:rPr>
                <w:rFonts w:asciiTheme="minorHAnsi" w:hAnsiTheme="minorHAnsi" w:cstheme="minorHAnsi"/>
                <w:b/>
                <w:spacing w:val="-2"/>
              </w:rPr>
              <w:t>Trust:</w:t>
            </w:r>
          </w:p>
        </w:tc>
        <w:tc>
          <w:tcPr>
            <w:tcW w:w="4622" w:type="dxa"/>
          </w:tcPr>
          <w:p w14:paraId="18559AB1" w14:textId="77777777" w:rsidR="0076107E" w:rsidRPr="001A7A06" w:rsidRDefault="0076107E">
            <w:pPr>
              <w:pStyle w:val="TableParagraph"/>
              <w:rPr>
                <w:rFonts w:asciiTheme="minorHAnsi" w:hAnsiTheme="minorHAnsi" w:cstheme="minorHAnsi"/>
              </w:rPr>
            </w:pPr>
          </w:p>
        </w:tc>
      </w:tr>
    </w:tbl>
    <w:p w14:paraId="376BAF82" w14:textId="77777777" w:rsidR="0076107E" w:rsidRDefault="0076107E">
      <w:pPr>
        <w:rPr>
          <w:rFonts w:ascii="Comic Sans MS" w:hAnsi="Comic Sans MS" w:cstheme="minorHAnsi"/>
        </w:rPr>
      </w:pPr>
    </w:p>
    <w:p w14:paraId="43BBE73B" w14:textId="77777777" w:rsidR="00DE6E66" w:rsidRDefault="00DE6E66">
      <w:pPr>
        <w:rPr>
          <w:rFonts w:ascii="Comic Sans MS" w:hAnsi="Comic Sans MS" w:cstheme="minorHAnsi"/>
        </w:rPr>
      </w:pPr>
    </w:p>
    <w:p w14:paraId="6A1E68F0" w14:textId="77777777" w:rsidR="00DE6E66" w:rsidRDefault="00DE6E66">
      <w:pPr>
        <w:rPr>
          <w:rFonts w:ascii="Comic Sans MS" w:hAnsi="Comic Sans MS" w:cstheme="minorHAnsi"/>
        </w:rPr>
      </w:pPr>
    </w:p>
    <w:p w14:paraId="1A3D7346" w14:textId="77777777" w:rsidR="00DE6E66" w:rsidRDefault="00DE6E66">
      <w:pPr>
        <w:rPr>
          <w:rFonts w:ascii="Comic Sans MS" w:hAnsi="Comic Sans MS" w:cstheme="minorHAnsi"/>
        </w:rPr>
      </w:pPr>
    </w:p>
    <w:p w14:paraId="2B8012D2" w14:textId="77777777" w:rsidR="00DE6E66" w:rsidRDefault="00DE6E66">
      <w:pPr>
        <w:rPr>
          <w:rFonts w:ascii="Comic Sans MS" w:hAnsi="Comic Sans MS" w:cstheme="minorHAnsi"/>
        </w:rPr>
      </w:pPr>
    </w:p>
    <w:p w14:paraId="30F35261" w14:textId="77777777" w:rsidR="00DE6E66" w:rsidRDefault="00DE6E66">
      <w:pPr>
        <w:rPr>
          <w:rFonts w:ascii="Comic Sans MS" w:hAnsi="Comic Sans MS" w:cstheme="minorHAnsi"/>
        </w:rPr>
      </w:pPr>
    </w:p>
    <w:p w14:paraId="40F49BDC" w14:textId="77777777" w:rsidR="00DE6E66" w:rsidRDefault="00DE6E66">
      <w:pPr>
        <w:rPr>
          <w:rFonts w:ascii="Comic Sans MS" w:hAnsi="Comic Sans MS" w:cstheme="minorHAnsi"/>
        </w:rPr>
      </w:pPr>
    </w:p>
    <w:p w14:paraId="002CE5BB" w14:textId="77777777" w:rsidR="00DE6E66" w:rsidRDefault="00DE6E66">
      <w:pPr>
        <w:rPr>
          <w:rFonts w:ascii="Comic Sans MS" w:hAnsi="Comic Sans MS" w:cstheme="minorHAnsi"/>
        </w:rPr>
      </w:pPr>
    </w:p>
    <w:p w14:paraId="26B49211" w14:textId="77777777" w:rsidR="00DE6E66" w:rsidRDefault="00DE6E66">
      <w:pPr>
        <w:rPr>
          <w:rFonts w:ascii="Comic Sans MS" w:hAnsi="Comic Sans MS" w:cstheme="minorHAnsi"/>
        </w:rPr>
      </w:pPr>
    </w:p>
    <w:p w14:paraId="587A10B9" w14:textId="77777777" w:rsidR="00DE6E66" w:rsidRDefault="00DE6E66">
      <w:pPr>
        <w:rPr>
          <w:rFonts w:ascii="Comic Sans MS" w:hAnsi="Comic Sans MS" w:cstheme="minorHAnsi"/>
        </w:rPr>
      </w:pPr>
    </w:p>
    <w:p w14:paraId="03DD19B1" w14:textId="77777777" w:rsidR="00DE6E66" w:rsidRPr="00DE6E66" w:rsidRDefault="00DE6E66">
      <w:pPr>
        <w:rPr>
          <w:rFonts w:ascii="Comic Sans MS" w:hAnsi="Comic Sans MS" w:cstheme="minorHAnsi"/>
        </w:rPr>
      </w:pPr>
    </w:p>
    <w:p w14:paraId="7A261469" w14:textId="77777777" w:rsidR="00DE6E66" w:rsidRPr="00DE6E66" w:rsidRDefault="00DE6E66" w:rsidP="00DE6E66">
      <w:pPr>
        <w:widowControl/>
        <w:autoSpaceDE/>
        <w:autoSpaceDN/>
        <w:textAlignment w:val="top"/>
        <w:rPr>
          <w:rFonts w:ascii="Comic Sans MS" w:eastAsia="Times New Roman" w:hAnsi="Comic Sans MS" w:cs="Times New Roman"/>
          <w:color w:val="7030A0"/>
          <w:sz w:val="24"/>
          <w:szCs w:val="24"/>
          <w:lang w:val="en-GB" w:eastAsia="en-GB"/>
        </w:rPr>
      </w:pPr>
      <w:r w:rsidRPr="00DE6E66">
        <w:rPr>
          <w:rFonts w:ascii="Comic Sans MS" w:eastAsia="Times New Roman" w:hAnsi="Comic Sans MS" w:cs="Times New Roman"/>
          <w:b/>
          <w:bCs/>
          <w:color w:val="7030A0"/>
          <w:sz w:val="24"/>
          <w:szCs w:val="24"/>
          <w:bdr w:val="none" w:sz="0" w:space="0" w:color="auto" w:frame="1"/>
          <w:lang w:val="en-GB" w:eastAsia="en-GB"/>
        </w:rPr>
        <w:lastRenderedPageBreak/>
        <w:t>Our School Commitment</w:t>
      </w:r>
    </w:p>
    <w:p w14:paraId="21EA09B7" w14:textId="77777777" w:rsidR="00DE6E66" w:rsidRPr="00DE6E66" w:rsidRDefault="00DE6E66" w:rsidP="00DE6E66">
      <w:pPr>
        <w:widowControl/>
        <w:autoSpaceDE/>
        <w:autoSpaceDN/>
        <w:spacing w:before="180" w:after="18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The Equality Act 2010 requires us to publish information that demonstrates that we have due regard for the need to:</w:t>
      </w:r>
    </w:p>
    <w:p w14:paraId="2A8377D7" w14:textId="77777777" w:rsidR="00DE6E66" w:rsidRPr="00DE6E66" w:rsidRDefault="00DE6E66" w:rsidP="00DE6E66">
      <w:pPr>
        <w:widowControl/>
        <w:autoSpaceDE/>
        <w:autoSpaceDN/>
        <w:spacing w:before="180" w:after="18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Eliminate Discrimination </w:t>
      </w:r>
    </w:p>
    <w:p w14:paraId="10993C17" w14:textId="77777777" w:rsidR="00DE6E66" w:rsidRPr="00DE6E66" w:rsidRDefault="00DE6E66" w:rsidP="00DE6E66">
      <w:pPr>
        <w:widowControl/>
        <w:numPr>
          <w:ilvl w:val="0"/>
          <w:numId w:val="22"/>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Provide Equality of Opportunity </w:t>
      </w:r>
    </w:p>
    <w:p w14:paraId="61A2EEAF" w14:textId="77777777" w:rsidR="00DE6E66" w:rsidRPr="00DE6E66" w:rsidRDefault="00DE6E66" w:rsidP="00DE6E66">
      <w:pPr>
        <w:widowControl/>
        <w:numPr>
          <w:ilvl w:val="0"/>
          <w:numId w:val="22"/>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Foster Positive Relationships </w:t>
      </w:r>
    </w:p>
    <w:p w14:paraId="42AB8F7C" w14:textId="77777777" w:rsidR="00DE6E66" w:rsidRPr="00DE6E66" w:rsidRDefault="00DE6E66" w:rsidP="00DE6E66">
      <w:pPr>
        <w:widowControl/>
        <w:autoSpaceDE/>
        <w:autoSpaceDN/>
        <w:textAlignment w:val="top"/>
        <w:rPr>
          <w:rFonts w:ascii="Comic Sans MS" w:eastAsia="Times New Roman" w:hAnsi="Comic Sans MS" w:cs="Times New Roman"/>
          <w:color w:val="7030A0"/>
          <w:sz w:val="24"/>
          <w:szCs w:val="24"/>
          <w:lang w:val="en-GB" w:eastAsia="en-GB"/>
        </w:rPr>
      </w:pPr>
      <w:r w:rsidRPr="00DE6E66">
        <w:rPr>
          <w:rFonts w:ascii="Comic Sans MS" w:eastAsia="Times New Roman" w:hAnsi="Comic Sans MS" w:cs="Times New Roman"/>
          <w:color w:val="7030A0"/>
          <w:sz w:val="24"/>
          <w:szCs w:val="24"/>
          <w:lang w:val="en-GB" w:eastAsia="en-GB"/>
        </w:rPr>
        <w:t> </w:t>
      </w:r>
      <w:r w:rsidRPr="00DE6E66">
        <w:rPr>
          <w:rFonts w:ascii="Comic Sans MS" w:eastAsia="Times New Roman" w:hAnsi="Comic Sans MS" w:cs="Times New Roman"/>
          <w:b/>
          <w:bCs/>
          <w:color w:val="7030A0"/>
          <w:sz w:val="24"/>
          <w:szCs w:val="24"/>
          <w:bdr w:val="none" w:sz="0" w:space="0" w:color="auto" w:frame="1"/>
          <w:lang w:val="en-GB" w:eastAsia="en-GB"/>
        </w:rPr>
        <w:t>Our Aim </w:t>
      </w:r>
    </w:p>
    <w:p w14:paraId="4AAC4EB4" w14:textId="2FCD63E8" w:rsidR="00DE6E66" w:rsidRPr="00DE6E66" w:rsidRDefault="00DE6E66" w:rsidP="00DE6E66">
      <w:pPr>
        <w:widowControl/>
        <w:autoSpaceDE/>
        <w:autoSpaceDN/>
        <w:spacing w:before="180" w:after="18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 xml:space="preserve">At </w:t>
      </w:r>
      <w:r w:rsidRPr="00DE6E66">
        <w:rPr>
          <w:rFonts w:ascii="Comic Sans MS" w:eastAsia="Times New Roman" w:hAnsi="Comic Sans MS" w:cs="Times New Roman"/>
          <w:color w:val="000000"/>
          <w:sz w:val="24"/>
          <w:szCs w:val="24"/>
          <w:lang w:val="en-GB" w:eastAsia="en-GB"/>
        </w:rPr>
        <w:t>St Giles’ and St George’s</w:t>
      </w:r>
      <w:r w:rsidRPr="00DE6E66">
        <w:rPr>
          <w:rFonts w:ascii="Comic Sans MS" w:eastAsia="Times New Roman" w:hAnsi="Comic Sans MS" w:cs="Times New Roman"/>
          <w:color w:val="000000"/>
          <w:sz w:val="24"/>
          <w:szCs w:val="24"/>
          <w:lang w:val="en-GB" w:eastAsia="en-GB"/>
        </w:rPr>
        <w:t xml:space="preserve"> we aim to promote equality and develop positive relationships, by tackling any form of discrimination. We seek to remove any barriers that may prevent children from participating in all aspects of all life, making progress and achieving their full potential. We seek to remove barriers to access and participation that may prevent parents and carers being fully involved in the wider education of their child at school. </w:t>
      </w:r>
    </w:p>
    <w:p w14:paraId="4F54343E" w14:textId="77777777" w:rsidR="00DE6E66" w:rsidRPr="00DE6E66" w:rsidRDefault="00DE6E66" w:rsidP="00DE6E66">
      <w:pPr>
        <w:widowControl/>
        <w:autoSpaceDE/>
        <w:autoSpaceDN/>
        <w:spacing w:before="180" w:after="18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At Beaufort Primary School our aim is to:</w:t>
      </w:r>
    </w:p>
    <w:p w14:paraId="6C651B18" w14:textId="77777777" w:rsidR="00DE6E66" w:rsidRPr="00DE6E66" w:rsidRDefault="00DE6E66" w:rsidP="00DE6E66">
      <w:pPr>
        <w:widowControl/>
        <w:numPr>
          <w:ilvl w:val="0"/>
          <w:numId w:val="23"/>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Ensure that everyone is treated fairly and respectfully.</w:t>
      </w:r>
    </w:p>
    <w:p w14:paraId="7DCD491F" w14:textId="77777777" w:rsidR="00DE6E66" w:rsidRPr="00DE6E66" w:rsidRDefault="00DE6E66" w:rsidP="00DE6E66">
      <w:pPr>
        <w:widowControl/>
        <w:numPr>
          <w:ilvl w:val="0"/>
          <w:numId w:val="23"/>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Make our school a safe and secure place for everyone.</w:t>
      </w:r>
    </w:p>
    <w:p w14:paraId="477B2F8F" w14:textId="77777777" w:rsidR="00DE6E66" w:rsidRPr="00DE6E66" w:rsidRDefault="00DE6E66" w:rsidP="00DE6E66">
      <w:pPr>
        <w:widowControl/>
        <w:numPr>
          <w:ilvl w:val="0"/>
          <w:numId w:val="23"/>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Recognise that people have different needs, and we understand that treating people equally does not always involve treating them the same.</w:t>
      </w:r>
    </w:p>
    <w:p w14:paraId="5BDC602F" w14:textId="77777777" w:rsidR="00DE6E66" w:rsidRPr="00DE6E66" w:rsidRDefault="00DE6E66" w:rsidP="00DE6E66">
      <w:pPr>
        <w:widowControl/>
        <w:numPr>
          <w:ilvl w:val="0"/>
          <w:numId w:val="24"/>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Ensure that no-one experiences less favourable treatment or discrimination because of:</w:t>
      </w:r>
    </w:p>
    <w:p w14:paraId="3062BFBF" w14:textId="77777777" w:rsidR="00DE6E66" w:rsidRPr="00DE6E66" w:rsidRDefault="00DE6E66" w:rsidP="00DE6E66">
      <w:pPr>
        <w:widowControl/>
        <w:autoSpaceDE/>
        <w:autoSpaceDN/>
        <w:spacing w:before="180" w:after="18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Age, Disability, Race, Gender, Gender Identity, Religion or Belief, Sexual Identity and Orientation, Marriage or Civil Partnership, Pregnancy/Maternity</w:t>
      </w:r>
    </w:p>
    <w:p w14:paraId="5762BF9A" w14:textId="77777777" w:rsidR="00DE6E66" w:rsidRPr="00DE6E66" w:rsidRDefault="00DE6E66" w:rsidP="00DE6E66">
      <w:pPr>
        <w:widowControl/>
        <w:autoSpaceDE/>
        <w:autoSpaceDN/>
        <w:textAlignment w:val="top"/>
        <w:rPr>
          <w:rFonts w:ascii="Comic Sans MS" w:eastAsia="Times New Roman" w:hAnsi="Comic Sans MS" w:cs="Times New Roman"/>
          <w:color w:val="7030A0"/>
          <w:sz w:val="24"/>
          <w:szCs w:val="24"/>
          <w:lang w:val="en-GB" w:eastAsia="en-GB"/>
        </w:rPr>
      </w:pPr>
      <w:r w:rsidRPr="00DE6E66">
        <w:rPr>
          <w:rFonts w:ascii="Comic Sans MS" w:eastAsia="Times New Roman" w:hAnsi="Comic Sans MS" w:cs="Times New Roman"/>
          <w:color w:val="7030A0"/>
          <w:sz w:val="24"/>
          <w:szCs w:val="24"/>
          <w:lang w:val="en-GB" w:eastAsia="en-GB"/>
        </w:rPr>
        <w:t> </w:t>
      </w:r>
      <w:r w:rsidRPr="00DE6E66">
        <w:rPr>
          <w:rFonts w:ascii="Comic Sans MS" w:eastAsia="Times New Roman" w:hAnsi="Comic Sans MS" w:cs="Times New Roman"/>
          <w:b/>
          <w:bCs/>
          <w:color w:val="7030A0"/>
          <w:sz w:val="24"/>
          <w:szCs w:val="24"/>
          <w:bdr w:val="none" w:sz="0" w:space="0" w:color="auto" w:frame="1"/>
          <w:lang w:val="en-GB" w:eastAsia="en-GB"/>
        </w:rPr>
        <w:t>We aim to: </w:t>
      </w:r>
    </w:p>
    <w:p w14:paraId="025D6026" w14:textId="77777777" w:rsidR="00DE6E66" w:rsidRPr="00DE6E66" w:rsidRDefault="00DE6E66" w:rsidP="00DE6E66">
      <w:pPr>
        <w:widowControl/>
        <w:numPr>
          <w:ilvl w:val="0"/>
          <w:numId w:val="25"/>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Provide a safe environment where there is a strong focus on high expectations and challenge to improve outcomes for all our children.</w:t>
      </w:r>
    </w:p>
    <w:p w14:paraId="533E462E" w14:textId="77777777" w:rsidR="00DE6E66" w:rsidRPr="00DE6E66" w:rsidRDefault="00DE6E66" w:rsidP="00DE6E66">
      <w:pPr>
        <w:widowControl/>
        <w:numPr>
          <w:ilvl w:val="0"/>
          <w:numId w:val="25"/>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Provide a learning environment where all learners learn to be independent and resilient with the support of those around them. </w:t>
      </w:r>
    </w:p>
    <w:p w14:paraId="17172B48" w14:textId="77777777" w:rsidR="00DE6E66" w:rsidRPr="00DE6E66" w:rsidRDefault="00DE6E66" w:rsidP="00DE6E66">
      <w:pPr>
        <w:widowControl/>
        <w:numPr>
          <w:ilvl w:val="0"/>
          <w:numId w:val="25"/>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Prepare children for life in a culturally diverse society where the children are able to be confident in understanding their place and responsibilities in their local, regional, national and international communities. </w:t>
      </w:r>
    </w:p>
    <w:p w14:paraId="6EE42818" w14:textId="77777777" w:rsidR="00DE6E66" w:rsidRPr="00DE6E66" w:rsidRDefault="00DE6E66" w:rsidP="00DE6E66">
      <w:pPr>
        <w:widowControl/>
        <w:numPr>
          <w:ilvl w:val="0"/>
          <w:numId w:val="25"/>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Include and value the contribution of all families to our understanding of equality and diversity with a clear focus on the participation of children and parents in decision-making.</w:t>
      </w:r>
    </w:p>
    <w:p w14:paraId="41E310BD" w14:textId="77777777" w:rsidR="00DE6E66" w:rsidRPr="00DE6E66" w:rsidRDefault="00DE6E66" w:rsidP="00DE6E66">
      <w:pPr>
        <w:widowControl/>
        <w:numPr>
          <w:ilvl w:val="0"/>
          <w:numId w:val="25"/>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Provide positive non-stereotyping information about different groups of people regardless of protected characteristics under the law (age, disability, gender, gender identity, race, religion or belief, sexual orientation, marriage or civil partnership and pregnancy/maternity) </w:t>
      </w:r>
    </w:p>
    <w:p w14:paraId="3F05EB6A" w14:textId="77777777" w:rsidR="00DE6E66" w:rsidRPr="00DE6E66" w:rsidRDefault="00DE6E66" w:rsidP="00DE6E66">
      <w:pPr>
        <w:widowControl/>
        <w:numPr>
          <w:ilvl w:val="0"/>
          <w:numId w:val="25"/>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Plan systematically to improve our children’s understanding and promotion of diversity</w:t>
      </w:r>
    </w:p>
    <w:p w14:paraId="612529A8" w14:textId="77777777" w:rsidR="00DE6E66" w:rsidRPr="00DE6E66" w:rsidRDefault="00DE6E66" w:rsidP="00DE6E66">
      <w:pPr>
        <w:widowControl/>
        <w:numPr>
          <w:ilvl w:val="0"/>
          <w:numId w:val="25"/>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Actively challenge all types of discrimination.</w:t>
      </w:r>
    </w:p>
    <w:p w14:paraId="69BBFE4D" w14:textId="77777777" w:rsidR="00DE6E66" w:rsidRPr="00DE6E66" w:rsidRDefault="00DE6E66" w:rsidP="00DE6E66">
      <w:pPr>
        <w:widowControl/>
        <w:numPr>
          <w:ilvl w:val="0"/>
          <w:numId w:val="25"/>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lastRenderedPageBreak/>
        <w:t>Ensure that positive messages and actions about inclusion, equality and diversity are part of our daily practice.</w:t>
      </w:r>
    </w:p>
    <w:p w14:paraId="10154703" w14:textId="77777777" w:rsidR="00DE6E66" w:rsidRPr="00DE6E66" w:rsidRDefault="00DE6E66" w:rsidP="00DE6E66">
      <w:pPr>
        <w:widowControl/>
        <w:autoSpaceDE/>
        <w:autoSpaceDN/>
        <w:spacing w:before="30" w:after="30"/>
        <w:ind w:left="720"/>
        <w:textAlignment w:val="top"/>
        <w:rPr>
          <w:rFonts w:ascii="Comic Sans MS" w:eastAsia="Times New Roman" w:hAnsi="Comic Sans MS" w:cs="Times New Roman"/>
          <w:color w:val="000000"/>
          <w:sz w:val="24"/>
          <w:szCs w:val="24"/>
          <w:lang w:val="en-GB" w:eastAsia="en-GB"/>
        </w:rPr>
      </w:pPr>
    </w:p>
    <w:p w14:paraId="279727EC" w14:textId="77777777" w:rsidR="00DE6E66" w:rsidRPr="00DE6E66" w:rsidRDefault="00DE6E66" w:rsidP="00DE6E66">
      <w:pPr>
        <w:widowControl/>
        <w:autoSpaceDE/>
        <w:autoSpaceDN/>
        <w:spacing w:before="30" w:after="30"/>
        <w:ind w:left="720"/>
        <w:textAlignment w:val="top"/>
        <w:rPr>
          <w:rFonts w:ascii="Comic Sans MS" w:eastAsia="Times New Roman" w:hAnsi="Comic Sans MS" w:cs="Times New Roman"/>
          <w:color w:val="000000"/>
          <w:sz w:val="24"/>
          <w:szCs w:val="24"/>
          <w:lang w:val="en-GB" w:eastAsia="en-GB"/>
        </w:rPr>
      </w:pPr>
    </w:p>
    <w:p w14:paraId="66EB19DF" w14:textId="77777777" w:rsidR="00DE6E66" w:rsidRPr="00DE6E66" w:rsidRDefault="00DE6E66" w:rsidP="00DE6E66">
      <w:pPr>
        <w:widowControl/>
        <w:autoSpaceDE/>
        <w:autoSpaceDN/>
        <w:spacing w:before="30" w:after="30"/>
        <w:ind w:left="720"/>
        <w:textAlignment w:val="top"/>
        <w:rPr>
          <w:rFonts w:ascii="Comic Sans MS" w:eastAsia="Times New Roman" w:hAnsi="Comic Sans MS" w:cs="Times New Roman"/>
          <w:color w:val="000000"/>
          <w:sz w:val="24"/>
          <w:szCs w:val="24"/>
          <w:lang w:val="en-GB" w:eastAsia="en-GB"/>
        </w:rPr>
      </w:pPr>
    </w:p>
    <w:p w14:paraId="6C17BBDE" w14:textId="77777777" w:rsidR="00DE6E66" w:rsidRPr="00DE6E66" w:rsidRDefault="00DE6E66" w:rsidP="00DE6E66">
      <w:pPr>
        <w:widowControl/>
        <w:autoSpaceDE/>
        <w:autoSpaceDN/>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 </w:t>
      </w:r>
      <w:r w:rsidRPr="00DE6E66">
        <w:rPr>
          <w:rFonts w:ascii="Comic Sans MS" w:eastAsia="Times New Roman" w:hAnsi="Comic Sans MS" w:cs="Times New Roman"/>
          <w:b/>
          <w:bCs/>
          <w:color w:val="000000"/>
          <w:sz w:val="24"/>
          <w:szCs w:val="24"/>
          <w:bdr w:val="none" w:sz="0" w:space="0" w:color="auto" w:frame="1"/>
          <w:lang w:val="en-GB" w:eastAsia="en-GB"/>
        </w:rPr>
        <w:t>To achieve these aims we will: </w:t>
      </w:r>
    </w:p>
    <w:p w14:paraId="658F2311" w14:textId="77777777" w:rsidR="00DE6E66" w:rsidRPr="00DE6E66" w:rsidRDefault="00DE6E66" w:rsidP="00DE6E66">
      <w:pPr>
        <w:widowControl/>
        <w:numPr>
          <w:ilvl w:val="0"/>
          <w:numId w:val="26"/>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Work closely with other agencies to actively promote inclusion, equality and diversity.</w:t>
      </w:r>
    </w:p>
    <w:p w14:paraId="3F4120E9" w14:textId="77777777" w:rsidR="00DE6E66" w:rsidRPr="00DE6E66" w:rsidRDefault="00DE6E66" w:rsidP="00DE6E66">
      <w:pPr>
        <w:widowControl/>
        <w:numPr>
          <w:ilvl w:val="0"/>
          <w:numId w:val="26"/>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Involve stakeholders in the development, review, evaluation, and impact assessment of relevant improvement plans, policies and procedures. </w:t>
      </w:r>
    </w:p>
    <w:p w14:paraId="40986D66" w14:textId="77777777" w:rsidR="00DE6E66" w:rsidRPr="00DE6E66" w:rsidRDefault="00DE6E66" w:rsidP="00DE6E66">
      <w:pPr>
        <w:widowControl/>
        <w:numPr>
          <w:ilvl w:val="0"/>
          <w:numId w:val="26"/>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Publish and share our policies and impact assessments with the whole community.</w:t>
      </w:r>
    </w:p>
    <w:p w14:paraId="32A9CB54" w14:textId="77777777" w:rsidR="00DE6E66" w:rsidRPr="00DE6E66" w:rsidRDefault="00DE6E66" w:rsidP="00DE6E66">
      <w:pPr>
        <w:widowControl/>
        <w:numPr>
          <w:ilvl w:val="0"/>
          <w:numId w:val="26"/>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Collect and analyse data to ensure all groups are progressing well and no group is disadvantaged. </w:t>
      </w:r>
    </w:p>
    <w:p w14:paraId="36EA3739" w14:textId="77777777" w:rsidR="00DE6E66" w:rsidRPr="00DE6E66" w:rsidRDefault="00DE6E66" w:rsidP="00DE6E66">
      <w:pPr>
        <w:widowControl/>
        <w:numPr>
          <w:ilvl w:val="0"/>
          <w:numId w:val="26"/>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Use all available information to set suitable learning challenges, respond to children’s individual needs and support children in overcoming potential barriers to their success.</w:t>
      </w:r>
    </w:p>
    <w:p w14:paraId="52555A27" w14:textId="77777777" w:rsidR="00DE6E66" w:rsidRPr="00DE6E66" w:rsidRDefault="00DE6E66" w:rsidP="00DE6E66">
      <w:pPr>
        <w:widowControl/>
        <w:numPr>
          <w:ilvl w:val="0"/>
          <w:numId w:val="26"/>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Ensure that the broader school curriculum promotes and celebrates inclusion, equality and diversity. </w:t>
      </w:r>
    </w:p>
    <w:p w14:paraId="2F7058D8" w14:textId="77777777" w:rsidR="00DE6E66" w:rsidRPr="00DE6E66" w:rsidRDefault="00DE6E66" w:rsidP="00DE6E66">
      <w:pPr>
        <w:widowControl/>
        <w:numPr>
          <w:ilvl w:val="0"/>
          <w:numId w:val="26"/>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Maintain high expectations of behaviour which demonstrate respect to others. </w:t>
      </w:r>
    </w:p>
    <w:p w14:paraId="040D25AC" w14:textId="77777777" w:rsidR="00DE6E66" w:rsidRPr="00DE6E66" w:rsidRDefault="00DE6E66" w:rsidP="00DE6E66">
      <w:pPr>
        <w:widowControl/>
        <w:numPr>
          <w:ilvl w:val="0"/>
          <w:numId w:val="26"/>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Ensure that all reasonable adjustments are made to ensure equality of opportunity with respect to disability or varying needs.</w:t>
      </w:r>
    </w:p>
    <w:p w14:paraId="076AEABD" w14:textId="77777777" w:rsidR="00DE6E66" w:rsidRPr="00DE6E66" w:rsidRDefault="00DE6E66" w:rsidP="00DE6E66">
      <w:pPr>
        <w:widowControl/>
        <w:numPr>
          <w:ilvl w:val="0"/>
          <w:numId w:val="26"/>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Apply a graduated approach to identifying and supporting pupils and students with SEND. </w:t>
      </w:r>
    </w:p>
    <w:p w14:paraId="2BBC116E" w14:textId="77777777" w:rsidR="00DE6E66" w:rsidRPr="00DE6E66" w:rsidRDefault="00DE6E66" w:rsidP="00DE6E66">
      <w:pPr>
        <w:widowControl/>
        <w:numPr>
          <w:ilvl w:val="0"/>
          <w:numId w:val="26"/>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Have a co-ordinated assessment process towards an Education, Health and Care plan (EHC plan) for those children identified as having significant and complex needs, where families are fully involved in planning, commissioning and reviewing services.</w:t>
      </w:r>
    </w:p>
    <w:p w14:paraId="68F56859" w14:textId="77777777" w:rsidR="00DE6E66" w:rsidRPr="00DE6E66" w:rsidRDefault="00DE6E66" w:rsidP="00DE6E66">
      <w:pPr>
        <w:widowControl/>
        <w:numPr>
          <w:ilvl w:val="0"/>
          <w:numId w:val="26"/>
        </w:numPr>
        <w:autoSpaceDE/>
        <w:autoSpaceDN/>
        <w:spacing w:before="30" w:after="3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Actively promote parent/carer engagement to monitor that needs are met and provision is appropriate. </w:t>
      </w:r>
    </w:p>
    <w:p w14:paraId="778FF716" w14:textId="36C66EC8" w:rsidR="0076107E" w:rsidRDefault="0076107E" w:rsidP="000113A1">
      <w:pPr>
        <w:pStyle w:val="BodyText"/>
        <w:spacing w:before="41" w:line="276" w:lineRule="auto"/>
        <w:ind w:left="220" w:right="222" w:firstLine="0"/>
        <w:jc w:val="both"/>
        <w:rPr>
          <w:rFonts w:asciiTheme="minorHAnsi" w:hAnsiTheme="minorHAnsi" w:cstheme="minorHAnsi"/>
        </w:rPr>
      </w:pPr>
    </w:p>
    <w:p w14:paraId="35194389" w14:textId="77777777" w:rsidR="00DE6E66" w:rsidRDefault="00DE6E66" w:rsidP="000113A1">
      <w:pPr>
        <w:pStyle w:val="BodyText"/>
        <w:spacing w:before="41" w:line="276" w:lineRule="auto"/>
        <w:ind w:left="220" w:right="222" w:firstLine="0"/>
        <w:jc w:val="both"/>
        <w:rPr>
          <w:rFonts w:asciiTheme="minorHAnsi" w:hAnsiTheme="minorHAnsi" w:cstheme="minorHAnsi"/>
        </w:rPr>
      </w:pPr>
    </w:p>
    <w:p w14:paraId="3E9B0E7C" w14:textId="4A7A912D" w:rsidR="00DE6E66" w:rsidRPr="00DE6E66" w:rsidRDefault="00DE6E66" w:rsidP="00DE6E66">
      <w:pPr>
        <w:widowControl/>
        <w:autoSpaceDE/>
        <w:autoSpaceDN/>
        <w:spacing w:before="30" w:after="30"/>
        <w:ind w:left="360"/>
        <w:textAlignment w:val="top"/>
        <w:rPr>
          <w:rFonts w:ascii="Comic Sans MS" w:eastAsia="Times New Roman" w:hAnsi="Comic Sans MS" w:cs="Times New Roman"/>
          <w:color w:val="000000"/>
          <w:sz w:val="24"/>
          <w:szCs w:val="24"/>
          <w:lang w:val="en-GB" w:eastAsia="en-GB"/>
        </w:rPr>
      </w:pPr>
      <w:r w:rsidRPr="00DE6E66">
        <w:rPr>
          <w:rFonts w:ascii="Comic Sans MS" w:eastAsia="Times New Roman" w:hAnsi="Comic Sans MS" w:cs="Times New Roman"/>
          <w:color w:val="000000"/>
          <w:sz w:val="24"/>
          <w:szCs w:val="24"/>
          <w:lang w:val="en-GB" w:eastAsia="en-GB"/>
        </w:rPr>
        <w:t xml:space="preserve">The Three Spires Trust </w:t>
      </w:r>
      <w:proofErr w:type="spellStart"/>
      <w:r w:rsidRPr="00DE6E66">
        <w:rPr>
          <w:rFonts w:ascii="Comic Sans MS" w:eastAsia="Times New Roman" w:hAnsi="Comic Sans MS" w:cs="Times New Roman"/>
          <w:color w:val="000000"/>
          <w:sz w:val="24"/>
          <w:szCs w:val="24"/>
          <w:lang w:val="en-GB" w:eastAsia="en-GB"/>
        </w:rPr>
        <w:t>Equlity</w:t>
      </w:r>
      <w:proofErr w:type="spellEnd"/>
      <w:r w:rsidRPr="00DE6E66">
        <w:rPr>
          <w:rFonts w:ascii="Comic Sans MS" w:eastAsia="Times New Roman" w:hAnsi="Comic Sans MS" w:cs="Times New Roman"/>
          <w:color w:val="000000"/>
          <w:sz w:val="24"/>
          <w:szCs w:val="24"/>
          <w:lang w:val="en-GB" w:eastAsia="en-GB"/>
        </w:rPr>
        <w:t xml:space="preserve"> and Diversity Policy is available here: </w:t>
      </w:r>
    </w:p>
    <w:p w14:paraId="0086BA04" w14:textId="77777777" w:rsidR="00DE6E66" w:rsidRPr="00DE6E66" w:rsidRDefault="00DE6E66" w:rsidP="00DE6E66">
      <w:pPr>
        <w:widowControl/>
        <w:autoSpaceDE/>
        <w:autoSpaceDN/>
        <w:spacing w:before="30" w:after="30"/>
        <w:ind w:left="360"/>
        <w:textAlignment w:val="top"/>
        <w:rPr>
          <w:rFonts w:ascii="Comic Sans MS" w:eastAsia="Times New Roman" w:hAnsi="Comic Sans MS" w:cs="Times New Roman"/>
          <w:color w:val="000000"/>
          <w:sz w:val="24"/>
          <w:szCs w:val="24"/>
          <w:lang w:val="en-GB" w:eastAsia="en-GB"/>
        </w:rPr>
      </w:pPr>
    </w:p>
    <w:p w14:paraId="1052D788" w14:textId="0E551833" w:rsidR="00DE6E66" w:rsidRPr="00DE6E66" w:rsidRDefault="00DE6E66" w:rsidP="00DE6E66">
      <w:pPr>
        <w:widowControl/>
        <w:autoSpaceDE/>
        <w:autoSpaceDN/>
        <w:spacing w:before="30" w:after="30"/>
        <w:ind w:left="360"/>
        <w:textAlignment w:val="top"/>
        <w:rPr>
          <w:rFonts w:ascii="Comic Sans MS" w:eastAsia="Times New Roman" w:hAnsi="Comic Sans MS" w:cs="Times New Roman"/>
          <w:color w:val="000000"/>
          <w:sz w:val="24"/>
          <w:szCs w:val="24"/>
          <w:lang w:val="en-GB" w:eastAsia="en-GB"/>
        </w:rPr>
      </w:pPr>
      <w:hyperlink r:id="rId8" w:history="1">
        <w:r w:rsidRPr="00DE6E66">
          <w:rPr>
            <w:rFonts w:ascii="Comic Sans MS" w:eastAsia="Times New Roman" w:hAnsi="Comic Sans MS" w:cs="Times New Roman"/>
            <w:color w:val="000000"/>
            <w:sz w:val="24"/>
            <w:szCs w:val="24"/>
            <w:lang w:val="en-GB" w:eastAsia="en-GB"/>
          </w:rPr>
          <w:t>https://threespirestrust.org/policies/</w:t>
        </w:r>
      </w:hyperlink>
      <w:r w:rsidRPr="00DE6E66">
        <w:rPr>
          <w:rFonts w:ascii="Comic Sans MS" w:eastAsia="Times New Roman" w:hAnsi="Comic Sans MS" w:cs="Times New Roman"/>
          <w:color w:val="000000"/>
          <w:sz w:val="24"/>
          <w:szCs w:val="24"/>
          <w:lang w:val="en-GB" w:eastAsia="en-GB"/>
        </w:rPr>
        <w:t xml:space="preserve"> </w:t>
      </w:r>
    </w:p>
    <w:sectPr w:rsidR="00DE6E66" w:rsidRPr="00DE6E66" w:rsidSect="00804EA8">
      <w:pgSz w:w="11910" w:h="16840"/>
      <w:pgMar w:top="13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ED85" w14:textId="77777777" w:rsidR="00856589" w:rsidRDefault="00856589" w:rsidP="00804EA8">
      <w:r>
        <w:separator/>
      </w:r>
    </w:p>
  </w:endnote>
  <w:endnote w:type="continuationSeparator" w:id="0">
    <w:p w14:paraId="0B42E258" w14:textId="77777777" w:rsidR="00856589" w:rsidRDefault="00856589" w:rsidP="0080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2605" w14:textId="77777777" w:rsidR="00856589" w:rsidRDefault="00856589" w:rsidP="00804EA8">
      <w:r>
        <w:separator/>
      </w:r>
    </w:p>
  </w:footnote>
  <w:footnote w:type="continuationSeparator" w:id="0">
    <w:p w14:paraId="043FE5EB" w14:textId="77777777" w:rsidR="00856589" w:rsidRDefault="00856589" w:rsidP="00804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105pt;height:166pt" o:bullet="t">
        <v:imagedata r:id="rId1" o:title="TK_LOGO_POINTER_RGB_bullet_blue"/>
      </v:shape>
    </w:pict>
  </w:numPicBullet>
  <w:abstractNum w:abstractNumId="0" w15:restartNumberingAfterBreak="0">
    <w:nsid w:val="04BE1419"/>
    <w:multiLevelType w:val="multilevel"/>
    <w:tmpl w:val="6D36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47830"/>
    <w:multiLevelType w:val="multilevel"/>
    <w:tmpl w:val="30B8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404EB"/>
    <w:multiLevelType w:val="multilevel"/>
    <w:tmpl w:val="9032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96D20"/>
    <w:multiLevelType w:val="multilevel"/>
    <w:tmpl w:val="473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12DB7"/>
    <w:multiLevelType w:val="multilevel"/>
    <w:tmpl w:val="02CC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36797"/>
    <w:multiLevelType w:val="hybridMultilevel"/>
    <w:tmpl w:val="9E48A082"/>
    <w:lvl w:ilvl="0" w:tplc="052A8630">
      <w:start w:val="1"/>
      <w:numFmt w:val="decimal"/>
      <w:lvlText w:val="%1."/>
      <w:lvlJc w:val="left"/>
      <w:pPr>
        <w:ind w:left="788" w:hanging="361"/>
        <w:jc w:val="right"/>
      </w:pPr>
      <w:rPr>
        <w:rFonts w:ascii="Calibri" w:eastAsia="Calibri" w:hAnsi="Calibri" w:cs="Calibri" w:hint="default"/>
        <w:b w:val="0"/>
        <w:bCs w:val="0"/>
        <w:i w:val="0"/>
        <w:iCs w:val="0"/>
        <w:spacing w:val="0"/>
        <w:w w:val="99"/>
        <w:sz w:val="22"/>
        <w:szCs w:val="22"/>
        <w:lang w:val="en-US" w:eastAsia="en-US" w:bidi="ar-SA"/>
      </w:rPr>
    </w:lvl>
    <w:lvl w:ilvl="1" w:tplc="7C902660">
      <w:start w:val="1"/>
      <w:numFmt w:val="decimal"/>
      <w:lvlText w:val="%2."/>
      <w:lvlJc w:val="left"/>
      <w:pPr>
        <w:ind w:left="940" w:hanging="360"/>
        <w:jc w:val="right"/>
      </w:pPr>
      <w:rPr>
        <w:rFonts w:ascii="Arial" w:eastAsia="Arial" w:hAnsi="Arial" w:cs="Arial" w:hint="default"/>
        <w:b/>
        <w:bCs/>
        <w:i w:val="0"/>
        <w:iCs w:val="0"/>
        <w:spacing w:val="0"/>
        <w:w w:val="99"/>
        <w:sz w:val="28"/>
        <w:szCs w:val="28"/>
        <w:lang w:val="en-US" w:eastAsia="en-US" w:bidi="ar-SA"/>
      </w:rPr>
    </w:lvl>
    <w:lvl w:ilvl="2" w:tplc="A68CCB58">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3" w:tplc="6F8837BA">
      <w:numFmt w:val="bullet"/>
      <w:lvlText w:val="•"/>
      <w:lvlJc w:val="left"/>
      <w:pPr>
        <w:ind w:left="2834" w:hanging="360"/>
      </w:pPr>
      <w:rPr>
        <w:rFonts w:hint="default"/>
        <w:lang w:val="en-US" w:eastAsia="en-US" w:bidi="ar-SA"/>
      </w:rPr>
    </w:lvl>
    <w:lvl w:ilvl="4" w:tplc="43A44EFA">
      <w:numFmt w:val="bullet"/>
      <w:lvlText w:val="•"/>
      <w:lvlJc w:val="left"/>
      <w:pPr>
        <w:ind w:left="3782" w:hanging="360"/>
      </w:pPr>
      <w:rPr>
        <w:rFonts w:hint="default"/>
        <w:lang w:val="en-US" w:eastAsia="en-US" w:bidi="ar-SA"/>
      </w:rPr>
    </w:lvl>
    <w:lvl w:ilvl="5" w:tplc="5D4812AA">
      <w:numFmt w:val="bullet"/>
      <w:lvlText w:val="•"/>
      <w:lvlJc w:val="left"/>
      <w:pPr>
        <w:ind w:left="4729" w:hanging="360"/>
      </w:pPr>
      <w:rPr>
        <w:rFonts w:hint="default"/>
        <w:lang w:val="en-US" w:eastAsia="en-US" w:bidi="ar-SA"/>
      </w:rPr>
    </w:lvl>
    <w:lvl w:ilvl="6" w:tplc="7B0AB6C8">
      <w:numFmt w:val="bullet"/>
      <w:lvlText w:val="•"/>
      <w:lvlJc w:val="left"/>
      <w:pPr>
        <w:ind w:left="5676" w:hanging="360"/>
      </w:pPr>
      <w:rPr>
        <w:rFonts w:hint="default"/>
        <w:lang w:val="en-US" w:eastAsia="en-US" w:bidi="ar-SA"/>
      </w:rPr>
    </w:lvl>
    <w:lvl w:ilvl="7" w:tplc="AF944C2C">
      <w:numFmt w:val="bullet"/>
      <w:lvlText w:val="•"/>
      <w:lvlJc w:val="left"/>
      <w:pPr>
        <w:ind w:left="6624" w:hanging="360"/>
      </w:pPr>
      <w:rPr>
        <w:rFonts w:hint="default"/>
        <w:lang w:val="en-US" w:eastAsia="en-US" w:bidi="ar-SA"/>
      </w:rPr>
    </w:lvl>
    <w:lvl w:ilvl="8" w:tplc="A9B0412C">
      <w:numFmt w:val="bullet"/>
      <w:lvlText w:val="•"/>
      <w:lvlJc w:val="left"/>
      <w:pPr>
        <w:ind w:left="7571" w:hanging="360"/>
      </w:pPr>
      <w:rPr>
        <w:rFonts w:hint="default"/>
        <w:lang w:val="en-US" w:eastAsia="en-US" w:bidi="ar-SA"/>
      </w:rPr>
    </w:lvl>
  </w:abstractNum>
  <w:abstractNum w:abstractNumId="6" w15:restartNumberingAfterBreak="0">
    <w:nsid w:val="1D115F0B"/>
    <w:multiLevelType w:val="multilevel"/>
    <w:tmpl w:val="FE82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B0E54"/>
    <w:multiLevelType w:val="multilevel"/>
    <w:tmpl w:val="A88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B3A67"/>
    <w:multiLevelType w:val="multilevel"/>
    <w:tmpl w:val="85CE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57CF2"/>
    <w:multiLevelType w:val="hybridMultilevel"/>
    <w:tmpl w:val="6272352A"/>
    <w:lvl w:ilvl="0" w:tplc="DAE05C5E">
      <w:start w:val="12"/>
      <w:numFmt w:val="decimal"/>
      <w:lvlText w:val="%1."/>
      <w:lvlJc w:val="left"/>
      <w:pPr>
        <w:ind w:left="687" w:hanging="468"/>
      </w:pPr>
      <w:rPr>
        <w:rFonts w:ascii="Arial" w:eastAsia="Arial" w:hAnsi="Arial" w:cs="Arial" w:hint="default"/>
        <w:b/>
        <w:bCs/>
        <w:i w:val="0"/>
        <w:iCs w:val="0"/>
        <w:spacing w:val="0"/>
        <w:w w:val="99"/>
        <w:sz w:val="28"/>
        <w:szCs w:val="28"/>
        <w:lang w:val="en-US" w:eastAsia="en-US" w:bidi="ar-SA"/>
      </w:rPr>
    </w:lvl>
    <w:lvl w:ilvl="1" w:tplc="E5800492">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2" w:tplc="96C6A80A">
      <w:numFmt w:val="bullet"/>
      <w:lvlText w:val="•"/>
      <w:lvlJc w:val="left"/>
      <w:pPr>
        <w:ind w:left="1887" w:hanging="360"/>
      </w:pPr>
      <w:rPr>
        <w:rFonts w:hint="default"/>
        <w:lang w:val="en-US" w:eastAsia="en-US" w:bidi="ar-SA"/>
      </w:rPr>
    </w:lvl>
    <w:lvl w:ilvl="3" w:tplc="F63029F4">
      <w:numFmt w:val="bullet"/>
      <w:lvlText w:val="•"/>
      <w:lvlJc w:val="left"/>
      <w:pPr>
        <w:ind w:left="2834" w:hanging="360"/>
      </w:pPr>
      <w:rPr>
        <w:rFonts w:hint="default"/>
        <w:lang w:val="en-US" w:eastAsia="en-US" w:bidi="ar-SA"/>
      </w:rPr>
    </w:lvl>
    <w:lvl w:ilvl="4" w:tplc="CD408ABE">
      <w:numFmt w:val="bullet"/>
      <w:lvlText w:val="•"/>
      <w:lvlJc w:val="left"/>
      <w:pPr>
        <w:ind w:left="3782" w:hanging="360"/>
      </w:pPr>
      <w:rPr>
        <w:rFonts w:hint="default"/>
        <w:lang w:val="en-US" w:eastAsia="en-US" w:bidi="ar-SA"/>
      </w:rPr>
    </w:lvl>
    <w:lvl w:ilvl="5" w:tplc="202CAF08">
      <w:numFmt w:val="bullet"/>
      <w:lvlText w:val="•"/>
      <w:lvlJc w:val="left"/>
      <w:pPr>
        <w:ind w:left="4729" w:hanging="360"/>
      </w:pPr>
      <w:rPr>
        <w:rFonts w:hint="default"/>
        <w:lang w:val="en-US" w:eastAsia="en-US" w:bidi="ar-SA"/>
      </w:rPr>
    </w:lvl>
    <w:lvl w:ilvl="6" w:tplc="4B1E2E3C">
      <w:numFmt w:val="bullet"/>
      <w:lvlText w:val="•"/>
      <w:lvlJc w:val="left"/>
      <w:pPr>
        <w:ind w:left="5676" w:hanging="360"/>
      </w:pPr>
      <w:rPr>
        <w:rFonts w:hint="default"/>
        <w:lang w:val="en-US" w:eastAsia="en-US" w:bidi="ar-SA"/>
      </w:rPr>
    </w:lvl>
    <w:lvl w:ilvl="7" w:tplc="40242642">
      <w:numFmt w:val="bullet"/>
      <w:lvlText w:val="•"/>
      <w:lvlJc w:val="left"/>
      <w:pPr>
        <w:ind w:left="6624" w:hanging="360"/>
      </w:pPr>
      <w:rPr>
        <w:rFonts w:hint="default"/>
        <w:lang w:val="en-US" w:eastAsia="en-US" w:bidi="ar-SA"/>
      </w:rPr>
    </w:lvl>
    <w:lvl w:ilvl="8" w:tplc="1AD6CF66">
      <w:numFmt w:val="bullet"/>
      <w:lvlText w:val="•"/>
      <w:lvlJc w:val="left"/>
      <w:pPr>
        <w:ind w:left="7571" w:hanging="360"/>
      </w:pPr>
      <w:rPr>
        <w:rFonts w:hint="default"/>
        <w:lang w:val="en-US" w:eastAsia="en-US" w:bidi="ar-SA"/>
      </w:rPr>
    </w:lvl>
  </w:abstractNum>
  <w:abstractNum w:abstractNumId="10" w15:restartNumberingAfterBreak="0">
    <w:nsid w:val="2B675CC4"/>
    <w:multiLevelType w:val="multilevel"/>
    <w:tmpl w:val="21A2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A5269"/>
    <w:multiLevelType w:val="multilevel"/>
    <w:tmpl w:val="B01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847CE"/>
    <w:multiLevelType w:val="multilevel"/>
    <w:tmpl w:val="FAD2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F672C"/>
    <w:multiLevelType w:val="multilevel"/>
    <w:tmpl w:val="9EFE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6130C"/>
    <w:multiLevelType w:val="hybridMultilevel"/>
    <w:tmpl w:val="F4784E28"/>
    <w:lvl w:ilvl="0" w:tplc="CACEC750">
      <w:numFmt w:val="bullet"/>
      <w:lvlText w:val="-"/>
      <w:lvlJc w:val="left"/>
      <w:pPr>
        <w:ind w:left="2140" w:hanging="360"/>
      </w:pPr>
      <w:rPr>
        <w:rFonts w:ascii="Calibri" w:eastAsia="Calibri" w:hAnsi="Calibri" w:cs="Calibri" w:hint="default"/>
        <w:b w:val="0"/>
        <w:bCs w:val="0"/>
        <w:i w:val="0"/>
        <w:iCs w:val="0"/>
        <w:spacing w:val="0"/>
        <w:w w:val="99"/>
        <w:sz w:val="20"/>
        <w:szCs w:val="20"/>
        <w:lang w:val="en-US" w:eastAsia="en-US" w:bidi="ar-SA"/>
      </w:rPr>
    </w:lvl>
    <w:lvl w:ilvl="1" w:tplc="C948529A">
      <w:numFmt w:val="bullet"/>
      <w:lvlText w:val="•"/>
      <w:lvlJc w:val="left"/>
      <w:pPr>
        <w:ind w:left="3058" w:hanging="360"/>
      </w:pPr>
      <w:rPr>
        <w:rFonts w:hint="default"/>
        <w:lang w:val="en-US" w:eastAsia="en-US" w:bidi="ar-SA"/>
      </w:rPr>
    </w:lvl>
    <w:lvl w:ilvl="2" w:tplc="480EC128">
      <w:numFmt w:val="bullet"/>
      <w:lvlText w:val="•"/>
      <w:lvlJc w:val="left"/>
      <w:pPr>
        <w:ind w:left="3977" w:hanging="360"/>
      </w:pPr>
      <w:rPr>
        <w:rFonts w:hint="default"/>
        <w:lang w:val="en-US" w:eastAsia="en-US" w:bidi="ar-SA"/>
      </w:rPr>
    </w:lvl>
    <w:lvl w:ilvl="3" w:tplc="9E325702">
      <w:numFmt w:val="bullet"/>
      <w:lvlText w:val="•"/>
      <w:lvlJc w:val="left"/>
      <w:pPr>
        <w:ind w:left="4895" w:hanging="360"/>
      </w:pPr>
      <w:rPr>
        <w:rFonts w:hint="default"/>
        <w:lang w:val="en-US" w:eastAsia="en-US" w:bidi="ar-SA"/>
      </w:rPr>
    </w:lvl>
    <w:lvl w:ilvl="4" w:tplc="7D20C91E">
      <w:numFmt w:val="bullet"/>
      <w:lvlText w:val="•"/>
      <w:lvlJc w:val="left"/>
      <w:pPr>
        <w:ind w:left="5814" w:hanging="360"/>
      </w:pPr>
      <w:rPr>
        <w:rFonts w:hint="default"/>
        <w:lang w:val="en-US" w:eastAsia="en-US" w:bidi="ar-SA"/>
      </w:rPr>
    </w:lvl>
    <w:lvl w:ilvl="5" w:tplc="1D9EBADC">
      <w:numFmt w:val="bullet"/>
      <w:lvlText w:val="•"/>
      <w:lvlJc w:val="left"/>
      <w:pPr>
        <w:ind w:left="6733" w:hanging="360"/>
      </w:pPr>
      <w:rPr>
        <w:rFonts w:hint="default"/>
        <w:lang w:val="en-US" w:eastAsia="en-US" w:bidi="ar-SA"/>
      </w:rPr>
    </w:lvl>
    <w:lvl w:ilvl="6" w:tplc="07AA45D8">
      <w:numFmt w:val="bullet"/>
      <w:lvlText w:val="•"/>
      <w:lvlJc w:val="left"/>
      <w:pPr>
        <w:ind w:left="7651" w:hanging="360"/>
      </w:pPr>
      <w:rPr>
        <w:rFonts w:hint="default"/>
        <w:lang w:val="en-US" w:eastAsia="en-US" w:bidi="ar-SA"/>
      </w:rPr>
    </w:lvl>
    <w:lvl w:ilvl="7" w:tplc="F168E19E">
      <w:numFmt w:val="bullet"/>
      <w:lvlText w:val="•"/>
      <w:lvlJc w:val="left"/>
      <w:pPr>
        <w:ind w:left="8570" w:hanging="360"/>
      </w:pPr>
      <w:rPr>
        <w:rFonts w:hint="default"/>
        <w:lang w:val="en-US" w:eastAsia="en-US" w:bidi="ar-SA"/>
      </w:rPr>
    </w:lvl>
    <w:lvl w:ilvl="8" w:tplc="F1120022">
      <w:numFmt w:val="bullet"/>
      <w:lvlText w:val="•"/>
      <w:lvlJc w:val="left"/>
      <w:pPr>
        <w:ind w:left="9489" w:hanging="360"/>
      </w:pPr>
      <w:rPr>
        <w:rFonts w:hint="default"/>
        <w:lang w:val="en-US" w:eastAsia="en-US" w:bidi="ar-SA"/>
      </w:rPr>
    </w:lvl>
  </w:abstractNum>
  <w:abstractNum w:abstractNumId="15" w15:restartNumberingAfterBreak="0">
    <w:nsid w:val="480A6444"/>
    <w:multiLevelType w:val="hybridMultilevel"/>
    <w:tmpl w:val="C6E24066"/>
    <w:lvl w:ilvl="0" w:tplc="057E22F0">
      <w:start w:val="1"/>
      <w:numFmt w:val="lowerRoman"/>
      <w:lvlText w:val="(%1)"/>
      <w:lvlJc w:val="left"/>
      <w:pPr>
        <w:ind w:left="1270" w:hanging="211"/>
        <w:jc w:val="left"/>
      </w:pPr>
      <w:rPr>
        <w:rFonts w:ascii="Calibri" w:eastAsia="Calibri" w:hAnsi="Calibri" w:cs="Calibri" w:hint="default"/>
        <w:b w:val="0"/>
        <w:bCs w:val="0"/>
        <w:i w:val="0"/>
        <w:iCs w:val="0"/>
        <w:spacing w:val="-1"/>
        <w:w w:val="99"/>
        <w:sz w:val="20"/>
        <w:szCs w:val="20"/>
        <w:lang w:val="en-US" w:eastAsia="en-US" w:bidi="ar-SA"/>
      </w:rPr>
    </w:lvl>
    <w:lvl w:ilvl="1" w:tplc="BAC0D942">
      <w:numFmt w:val="bullet"/>
      <w:lvlText w:val="•"/>
      <w:lvlJc w:val="left"/>
      <w:pPr>
        <w:ind w:left="2284" w:hanging="211"/>
      </w:pPr>
      <w:rPr>
        <w:rFonts w:hint="default"/>
        <w:lang w:val="en-US" w:eastAsia="en-US" w:bidi="ar-SA"/>
      </w:rPr>
    </w:lvl>
    <w:lvl w:ilvl="2" w:tplc="4566D272">
      <w:numFmt w:val="bullet"/>
      <w:lvlText w:val="•"/>
      <w:lvlJc w:val="left"/>
      <w:pPr>
        <w:ind w:left="3289" w:hanging="211"/>
      </w:pPr>
      <w:rPr>
        <w:rFonts w:hint="default"/>
        <w:lang w:val="en-US" w:eastAsia="en-US" w:bidi="ar-SA"/>
      </w:rPr>
    </w:lvl>
    <w:lvl w:ilvl="3" w:tplc="19CC1BE0">
      <w:numFmt w:val="bullet"/>
      <w:lvlText w:val="•"/>
      <w:lvlJc w:val="left"/>
      <w:pPr>
        <w:ind w:left="4293" w:hanging="211"/>
      </w:pPr>
      <w:rPr>
        <w:rFonts w:hint="default"/>
        <w:lang w:val="en-US" w:eastAsia="en-US" w:bidi="ar-SA"/>
      </w:rPr>
    </w:lvl>
    <w:lvl w:ilvl="4" w:tplc="BEC8A7A6">
      <w:numFmt w:val="bullet"/>
      <w:lvlText w:val="•"/>
      <w:lvlJc w:val="left"/>
      <w:pPr>
        <w:ind w:left="5298" w:hanging="211"/>
      </w:pPr>
      <w:rPr>
        <w:rFonts w:hint="default"/>
        <w:lang w:val="en-US" w:eastAsia="en-US" w:bidi="ar-SA"/>
      </w:rPr>
    </w:lvl>
    <w:lvl w:ilvl="5" w:tplc="20CCA032">
      <w:numFmt w:val="bullet"/>
      <w:lvlText w:val="•"/>
      <w:lvlJc w:val="left"/>
      <w:pPr>
        <w:ind w:left="6303" w:hanging="211"/>
      </w:pPr>
      <w:rPr>
        <w:rFonts w:hint="default"/>
        <w:lang w:val="en-US" w:eastAsia="en-US" w:bidi="ar-SA"/>
      </w:rPr>
    </w:lvl>
    <w:lvl w:ilvl="6" w:tplc="39F6E2C0">
      <w:numFmt w:val="bullet"/>
      <w:lvlText w:val="•"/>
      <w:lvlJc w:val="left"/>
      <w:pPr>
        <w:ind w:left="7307" w:hanging="211"/>
      </w:pPr>
      <w:rPr>
        <w:rFonts w:hint="default"/>
        <w:lang w:val="en-US" w:eastAsia="en-US" w:bidi="ar-SA"/>
      </w:rPr>
    </w:lvl>
    <w:lvl w:ilvl="7" w:tplc="A4F61282">
      <w:numFmt w:val="bullet"/>
      <w:lvlText w:val="•"/>
      <w:lvlJc w:val="left"/>
      <w:pPr>
        <w:ind w:left="8312" w:hanging="211"/>
      </w:pPr>
      <w:rPr>
        <w:rFonts w:hint="default"/>
        <w:lang w:val="en-US" w:eastAsia="en-US" w:bidi="ar-SA"/>
      </w:rPr>
    </w:lvl>
    <w:lvl w:ilvl="8" w:tplc="522AAA46">
      <w:numFmt w:val="bullet"/>
      <w:lvlText w:val="•"/>
      <w:lvlJc w:val="left"/>
      <w:pPr>
        <w:ind w:left="9317" w:hanging="211"/>
      </w:pPr>
      <w:rPr>
        <w:rFonts w:hint="default"/>
        <w:lang w:val="en-US" w:eastAsia="en-US" w:bidi="ar-SA"/>
      </w:rPr>
    </w:lvl>
  </w:abstractNum>
  <w:abstractNum w:abstractNumId="16" w15:restartNumberingAfterBreak="0">
    <w:nsid w:val="4E4271FB"/>
    <w:multiLevelType w:val="multilevel"/>
    <w:tmpl w:val="FD9E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C76811"/>
    <w:multiLevelType w:val="multilevel"/>
    <w:tmpl w:val="52CA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400A3"/>
    <w:multiLevelType w:val="multilevel"/>
    <w:tmpl w:val="540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1771F"/>
    <w:multiLevelType w:val="multilevel"/>
    <w:tmpl w:val="6B8A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74F3C"/>
    <w:multiLevelType w:val="hybridMultilevel"/>
    <w:tmpl w:val="EEB424C4"/>
    <w:lvl w:ilvl="0" w:tplc="CCF8BF04">
      <w:numFmt w:val="bullet"/>
      <w:lvlText w:val=""/>
      <w:lvlJc w:val="left"/>
      <w:pPr>
        <w:ind w:left="1780" w:hanging="360"/>
      </w:pPr>
      <w:rPr>
        <w:rFonts w:ascii="Symbol" w:eastAsia="Symbol" w:hAnsi="Symbol" w:cs="Symbol" w:hint="default"/>
        <w:b w:val="0"/>
        <w:bCs w:val="0"/>
        <w:i w:val="0"/>
        <w:iCs w:val="0"/>
        <w:spacing w:val="0"/>
        <w:w w:val="99"/>
        <w:sz w:val="20"/>
        <w:szCs w:val="20"/>
        <w:lang w:val="en-US" w:eastAsia="en-US" w:bidi="ar-SA"/>
      </w:rPr>
    </w:lvl>
    <w:lvl w:ilvl="1" w:tplc="B44694B6">
      <w:numFmt w:val="bullet"/>
      <w:lvlText w:val="•"/>
      <w:lvlJc w:val="left"/>
      <w:pPr>
        <w:ind w:left="2734" w:hanging="360"/>
      </w:pPr>
      <w:rPr>
        <w:rFonts w:hint="default"/>
        <w:lang w:val="en-US" w:eastAsia="en-US" w:bidi="ar-SA"/>
      </w:rPr>
    </w:lvl>
    <w:lvl w:ilvl="2" w:tplc="830248CE">
      <w:numFmt w:val="bullet"/>
      <w:lvlText w:val="•"/>
      <w:lvlJc w:val="left"/>
      <w:pPr>
        <w:ind w:left="3689" w:hanging="360"/>
      </w:pPr>
      <w:rPr>
        <w:rFonts w:hint="default"/>
        <w:lang w:val="en-US" w:eastAsia="en-US" w:bidi="ar-SA"/>
      </w:rPr>
    </w:lvl>
    <w:lvl w:ilvl="3" w:tplc="9E86F47E">
      <w:numFmt w:val="bullet"/>
      <w:lvlText w:val="•"/>
      <w:lvlJc w:val="left"/>
      <w:pPr>
        <w:ind w:left="4643" w:hanging="360"/>
      </w:pPr>
      <w:rPr>
        <w:rFonts w:hint="default"/>
        <w:lang w:val="en-US" w:eastAsia="en-US" w:bidi="ar-SA"/>
      </w:rPr>
    </w:lvl>
    <w:lvl w:ilvl="4" w:tplc="3CEA6A12">
      <w:numFmt w:val="bullet"/>
      <w:lvlText w:val="•"/>
      <w:lvlJc w:val="left"/>
      <w:pPr>
        <w:ind w:left="5598" w:hanging="360"/>
      </w:pPr>
      <w:rPr>
        <w:rFonts w:hint="default"/>
        <w:lang w:val="en-US" w:eastAsia="en-US" w:bidi="ar-SA"/>
      </w:rPr>
    </w:lvl>
    <w:lvl w:ilvl="5" w:tplc="C2442114">
      <w:numFmt w:val="bullet"/>
      <w:lvlText w:val="•"/>
      <w:lvlJc w:val="left"/>
      <w:pPr>
        <w:ind w:left="6553" w:hanging="360"/>
      </w:pPr>
      <w:rPr>
        <w:rFonts w:hint="default"/>
        <w:lang w:val="en-US" w:eastAsia="en-US" w:bidi="ar-SA"/>
      </w:rPr>
    </w:lvl>
    <w:lvl w:ilvl="6" w:tplc="47BC49AE">
      <w:numFmt w:val="bullet"/>
      <w:lvlText w:val="•"/>
      <w:lvlJc w:val="left"/>
      <w:pPr>
        <w:ind w:left="7507" w:hanging="360"/>
      </w:pPr>
      <w:rPr>
        <w:rFonts w:hint="default"/>
        <w:lang w:val="en-US" w:eastAsia="en-US" w:bidi="ar-SA"/>
      </w:rPr>
    </w:lvl>
    <w:lvl w:ilvl="7" w:tplc="1B5E43A2">
      <w:numFmt w:val="bullet"/>
      <w:lvlText w:val="•"/>
      <w:lvlJc w:val="left"/>
      <w:pPr>
        <w:ind w:left="8462" w:hanging="360"/>
      </w:pPr>
      <w:rPr>
        <w:rFonts w:hint="default"/>
        <w:lang w:val="en-US" w:eastAsia="en-US" w:bidi="ar-SA"/>
      </w:rPr>
    </w:lvl>
    <w:lvl w:ilvl="8" w:tplc="0108E6EA">
      <w:numFmt w:val="bullet"/>
      <w:lvlText w:val="•"/>
      <w:lvlJc w:val="left"/>
      <w:pPr>
        <w:ind w:left="9417" w:hanging="360"/>
      </w:pPr>
      <w:rPr>
        <w:rFonts w:hint="default"/>
        <w:lang w:val="en-US" w:eastAsia="en-US" w:bidi="ar-SA"/>
      </w:rPr>
    </w:lvl>
  </w:abstractNum>
  <w:abstractNum w:abstractNumId="21" w15:restartNumberingAfterBreak="0">
    <w:nsid w:val="6587452A"/>
    <w:multiLevelType w:val="multilevel"/>
    <w:tmpl w:val="58FE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D0CCE"/>
    <w:multiLevelType w:val="multilevel"/>
    <w:tmpl w:val="B668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D13ED0"/>
    <w:multiLevelType w:val="multilevel"/>
    <w:tmpl w:val="DD66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9596B"/>
    <w:multiLevelType w:val="multilevel"/>
    <w:tmpl w:val="4B12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42335462">
    <w:abstractNumId w:val="9"/>
  </w:num>
  <w:num w:numId="2" w16cid:durableId="571816068">
    <w:abstractNumId w:val="5"/>
  </w:num>
  <w:num w:numId="3" w16cid:durableId="1827043418">
    <w:abstractNumId w:val="20"/>
  </w:num>
  <w:num w:numId="4" w16cid:durableId="1362054203">
    <w:abstractNumId w:val="14"/>
  </w:num>
  <w:num w:numId="5" w16cid:durableId="1522357477">
    <w:abstractNumId w:val="15"/>
  </w:num>
  <w:num w:numId="6" w16cid:durableId="876815072">
    <w:abstractNumId w:val="19"/>
  </w:num>
  <w:num w:numId="7" w16cid:durableId="1093088806">
    <w:abstractNumId w:val="8"/>
  </w:num>
  <w:num w:numId="8" w16cid:durableId="399988308">
    <w:abstractNumId w:val="2"/>
  </w:num>
  <w:num w:numId="9" w16cid:durableId="392890099">
    <w:abstractNumId w:val="7"/>
  </w:num>
  <w:num w:numId="10" w16cid:durableId="400254141">
    <w:abstractNumId w:val="17"/>
  </w:num>
  <w:num w:numId="11" w16cid:durableId="96298067">
    <w:abstractNumId w:val="22"/>
  </w:num>
  <w:num w:numId="12" w16cid:durableId="1002127330">
    <w:abstractNumId w:val="6"/>
  </w:num>
  <w:num w:numId="13" w16cid:durableId="1038896303">
    <w:abstractNumId w:val="24"/>
  </w:num>
  <w:num w:numId="14" w16cid:durableId="2001275185">
    <w:abstractNumId w:val="3"/>
  </w:num>
  <w:num w:numId="15" w16cid:durableId="770664220">
    <w:abstractNumId w:val="16"/>
  </w:num>
  <w:num w:numId="16" w16cid:durableId="1918318098">
    <w:abstractNumId w:val="23"/>
  </w:num>
  <w:num w:numId="17" w16cid:durableId="79067030">
    <w:abstractNumId w:val="0"/>
  </w:num>
  <w:num w:numId="18" w16cid:durableId="639723667">
    <w:abstractNumId w:val="1"/>
  </w:num>
  <w:num w:numId="19" w16cid:durableId="881870184">
    <w:abstractNumId w:val="11"/>
  </w:num>
  <w:num w:numId="20" w16cid:durableId="1753770240">
    <w:abstractNumId w:val="12"/>
  </w:num>
  <w:num w:numId="21" w16cid:durableId="1831821797">
    <w:abstractNumId w:val="25"/>
  </w:num>
  <w:num w:numId="22" w16cid:durableId="267395992">
    <w:abstractNumId w:val="4"/>
  </w:num>
  <w:num w:numId="23" w16cid:durableId="598173628">
    <w:abstractNumId w:val="10"/>
  </w:num>
  <w:num w:numId="24" w16cid:durableId="1473207604">
    <w:abstractNumId w:val="18"/>
  </w:num>
  <w:num w:numId="25" w16cid:durableId="1408839984">
    <w:abstractNumId w:val="21"/>
  </w:num>
  <w:num w:numId="26" w16cid:durableId="229123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7E"/>
    <w:rsid w:val="000113A1"/>
    <w:rsid w:val="001A7A06"/>
    <w:rsid w:val="00220520"/>
    <w:rsid w:val="002247A8"/>
    <w:rsid w:val="00363D77"/>
    <w:rsid w:val="00404DA2"/>
    <w:rsid w:val="00524798"/>
    <w:rsid w:val="005D5594"/>
    <w:rsid w:val="006028C8"/>
    <w:rsid w:val="00642AC4"/>
    <w:rsid w:val="00661C6F"/>
    <w:rsid w:val="006B2A57"/>
    <w:rsid w:val="006C4566"/>
    <w:rsid w:val="0076107E"/>
    <w:rsid w:val="007B21E9"/>
    <w:rsid w:val="007F1E8B"/>
    <w:rsid w:val="00804EA8"/>
    <w:rsid w:val="00856589"/>
    <w:rsid w:val="00946A7B"/>
    <w:rsid w:val="009C388C"/>
    <w:rsid w:val="00A0276C"/>
    <w:rsid w:val="00AF001E"/>
    <w:rsid w:val="00B553C9"/>
    <w:rsid w:val="00BA3B4B"/>
    <w:rsid w:val="00C33538"/>
    <w:rsid w:val="00C56EB8"/>
    <w:rsid w:val="00C94F8D"/>
    <w:rsid w:val="00CB78B2"/>
    <w:rsid w:val="00D77230"/>
    <w:rsid w:val="00DE5E63"/>
    <w:rsid w:val="00DE6E66"/>
    <w:rsid w:val="00E27B01"/>
    <w:rsid w:val="00EC3E2A"/>
    <w:rsid w:val="00F41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F6DC"/>
  <w15:docId w15:val="{8038846B-DD2D-464A-8DE6-25537B3F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30" w:hanging="310"/>
      <w:outlineLvl w:val="0"/>
    </w:pPr>
    <w:rPr>
      <w:rFonts w:ascii="Arial" w:eastAsia="Arial" w:hAnsi="Arial" w:cs="Arial"/>
      <w:b/>
      <w:bCs/>
      <w:sz w:val="28"/>
      <w:szCs w:val="28"/>
    </w:rPr>
  </w:style>
  <w:style w:type="paragraph" w:styleId="Heading2">
    <w:name w:val="heading 2"/>
    <w:basedOn w:val="Normal"/>
    <w:uiPriority w:val="9"/>
    <w:unhideWhenUsed/>
    <w:qFormat/>
    <w:pPr>
      <w:ind w:left="220"/>
      <w:outlineLvl w:val="1"/>
    </w:pPr>
    <w:rPr>
      <w:b/>
      <w:bCs/>
    </w:rPr>
  </w:style>
  <w:style w:type="paragraph" w:styleId="Heading3">
    <w:name w:val="heading 3"/>
    <w:basedOn w:val="Normal"/>
    <w:next w:val="Normal"/>
    <w:link w:val="Heading3Char"/>
    <w:uiPriority w:val="9"/>
    <w:semiHidden/>
    <w:unhideWhenUsed/>
    <w:qFormat/>
    <w:rsid w:val="006B2A5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940" w:hanging="360"/>
    </w:pPr>
  </w:style>
  <w:style w:type="paragraph" w:styleId="Title">
    <w:name w:val="Title"/>
    <w:basedOn w:val="Normal"/>
    <w:uiPriority w:val="10"/>
    <w:qFormat/>
    <w:pPr>
      <w:ind w:left="874"/>
    </w:pPr>
    <w:rPr>
      <w:b/>
      <w:bCs/>
      <w:sz w:val="96"/>
      <w:szCs w:val="96"/>
    </w:rPr>
  </w:style>
  <w:style w:type="paragraph" w:styleId="ListParagraph">
    <w:name w:val="List Paragraph"/>
    <w:basedOn w:val="Normal"/>
    <w:uiPriority w:val="1"/>
    <w:qFormat/>
    <w:pPr>
      <w:spacing w:before="40"/>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4EA8"/>
    <w:pPr>
      <w:tabs>
        <w:tab w:val="center" w:pos="4513"/>
        <w:tab w:val="right" w:pos="9026"/>
      </w:tabs>
    </w:pPr>
  </w:style>
  <w:style w:type="character" w:customStyle="1" w:styleId="HeaderChar">
    <w:name w:val="Header Char"/>
    <w:basedOn w:val="DefaultParagraphFont"/>
    <w:link w:val="Header"/>
    <w:uiPriority w:val="99"/>
    <w:rsid w:val="00804EA8"/>
    <w:rPr>
      <w:rFonts w:ascii="Calibri" w:eastAsia="Calibri" w:hAnsi="Calibri" w:cs="Calibri"/>
    </w:rPr>
  </w:style>
  <w:style w:type="paragraph" w:styleId="Footer">
    <w:name w:val="footer"/>
    <w:basedOn w:val="Normal"/>
    <w:link w:val="FooterChar"/>
    <w:uiPriority w:val="99"/>
    <w:unhideWhenUsed/>
    <w:rsid w:val="00804EA8"/>
    <w:pPr>
      <w:tabs>
        <w:tab w:val="center" w:pos="4513"/>
        <w:tab w:val="right" w:pos="9026"/>
      </w:tabs>
    </w:pPr>
  </w:style>
  <w:style w:type="character" w:customStyle="1" w:styleId="FooterChar">
    <w:name w:val="Footer Char"/>
    <w:basedOn w:val="DefaultParagraphFont"/>
    <w:link w:val="Footer"/>
    <w:uiPriority w:val="99"/>
    <w:rsid w:val="00804EA8"/>
    <w:rPr>
      <w:rFonts w:ascii="Calibri" w:eastAsia="Calibri" w:hAnsi="Calibri" w:cs="Calibri"/>
    </w:rPr>
  </w:style>
  <w:style w:type="character" w:customStyle="1" w:styleId="Heading3Char">
    <w:name w:val="Heading 3 Char"/>
    <w:basedOn w:val="DefaultParagraphFont"/>
    <w:link w:val="Heading3"/>
    <w:uiPriority w:val="9"/>
    <w:semiHidden/>
    <w:rsid w:val="006B2A5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B2A5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B2A57"/>
    <w:rPr>
      <w:color w:val="0000FF"/>
      <w:u w:val="single"/>
    </w:rPr>
  </w:style>
  <w:style w:type="character" w:styleId="Strong">
    <w:name w:val="Strong"/>
    <w:basedOn w:val="DefaultParagraphFont"/>
    <w:uiPriority w:val="22"/>
    <w:qFormat/>
    <w:rsid w:val="006B2A57"/>
    <w:rPr>
      <w:b/>
      <w:bCs/>
    </w:rPr>
  </w:style>
  <w:style w:type="paragraph" w:customStyle="1" w:styleId="4Bulletedcopyblue">
    <w:name w:val="4 Bulleted copy blue"/>
    <w:basedOn w:val="Normal"/>
    <w:qFormat/>
    <w:rsid w:val="00B553C9"/>
    <w:pPr>
      <w:widowControl/>
      <w:numPr>
        <w:numId w:val="21"/>
      </w:numPr>
      <w:autoSpaceDE/>
      <w:autoSpaceDN/>
      <w:spacing w:after="120"/>
    </w:pPr>
    <w:rPr>
      <w:rFonts w:ascii="Arial" w:eastAsia="MS Mincho" w:hAnsi="Arial" w:cs="Arial"/>
      <w:sz w:val="20"/>
      <w:szCs w:val="20"/>
    </w:rPr>
  </w:style>
  <w:style w:type="character" w:styleId="UnresolvedMention">
    <w:name w:val="Unresolved Mention"/>
    <w:basedOn w:val="DefaultParagraphFont"/>
    <w:uiPriority w:val="99"/>
    <w:semiHidden/>
    <w:unhideWhenUsed/>
    <w:rsid w:val="00DE6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015264">
      <w:bodyDiv w:val="1"/>
      <w:marLeft w:val="0"/>
      <w:marRight w:val="0"/>
      <w:marTop w:val="0"/>
      <w:marBottom w:val="0"/>
      <w:divBdr>
        <w:top w:val="none" w:sz="0" w:space="0" w:color="auto"/>
        <w:left w:val="none" w:sz="0" w:space="0" w:color="auto"/>
        <w:bottom w:val="none" w:sz="0" w:space="0" w:color="auto"/>
        <w:right w:val="none" w:sz="0" w:space="0" w:color="auto"/>
      </w:divBdr>
    </w:div>
    <w:div w:id="1920215967">
      <w:bodyDiv w:val="1"/>
      <w:marLeft w:val="0"/>
      <w:marRight w:val="0"/>
      <w:marTop w:val="0"/>
      <w:marBottom w:val="0"/>
      <w:divBdr>
        <w:top w:val="none" w:sz="0" w:space="0" w:color="auto"/>
        <w:left w:val="none" w:sz="0" w:space="0" w:color="auto"/>
        <w:bottom w:val="none" w:sz="0" w:space="0" w:color="auto"/>
        <w:right w:val="none" w:sz="0" w:space="0" w:color="auto"/>
      </w:divBdr>
    </w:div>
    <w:div w:id="195960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reespirestrust.org/policie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5CE014CD3AF459004509F94668081" ma:contentTypeVersion="14" ma:contentTypeDescription="Create a new document." ma:contentTypeScope="" ma:versionID="fe0fa1945ec8a7107265f8738264c156">
  <xsd:schema xmlns:xsd="http://www.w3.org/2001/XMLSchema" xmlns:xs="http://www.w3.org/2001/XMLSchema" xmlns:p="http://schemas.microsoft.com/office/2006/metadata/properties" xmlns:ns2="e45b28c3-00a3-4d24-857e-c529b18ff089" xmlns:ns3="ffebf38f-ddae-418a-95b9-8c4c801da77f" targetNamespace="http://schemas.microsoft.com/office/2006/metadata/properties" ma:root="true" ma:fieldsID="dc28aaaa7bd20ff945d48b6cffdf2af0" ns2:_="" ns3:_="">
    <xsd:import namespace="e45b28c3-00a3-4d24-857e-c529b18ff089"/>
    <xsd:import namespace="ffebf38f-ddae-418a-95b9-8c4c801da7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b28c3-00a3-4d24-857e-c529b18ff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ebf38f-ddae-418a-95b9-8c4c801da7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a93ab3-0d7d-416c-ba80-fbaa4fc6bc73}" ma:internalName="TaxCatchAll" ma:showField="CatchAllData" ma:web="ffebf38f-ddae-418a-95b9-8c4c801da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ebf38f-ddae-418a-95b9-8c4c801da77f" xsi:nil="true"/>
    <lcf76f155ced4ddcb4097134ff3c332f xmlns="e45b28c3-00a3-4d24-857e-c529b18ff0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735C8-5BBD-4428-8385-ECE62D644626}"/>
</file>

<file path=customXml/itemProps2.xml><?xml version="1.0" encoding="utf-8"?>
<ds:datastoreItem xmlns:ds="http://schemas.openxmlformats.org/officeDocument/2006/customXml" ds:itemID="{43EBB83A-B09B-4CD3-850B-4DBC2B28B9AD}"/>
</file>

<file path=customXml/itemProps3.xml><?xml version="1.0" encoding="utf-8"?>
<ds:datastoreItem xmlns:ds="http://schemas.openxmlformats.org/officeDocument/2006/customXml" ds:itemID="{1C0CD563-8224-42F6-B3EF-D574E8D75D9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Fry</dc:creator>
  <cp:lastModifiedBy>H BOOTH</cp:lastModifiedBy>
  <cp:revision>3</cp:revision>
  <dcterms:created xsi:type="dcterms:W3CDTF">2024-06-06T13:00:00Z</dcterms:created>
  <dcterms:modified xsi:type="dcterms:W3CDTF">2024-06-06T13:01:00Z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2022-11-13T00:00:00Z</vt:filetime>
  </property>
  <property fmtid="{D5CDD505-2E9C-101B-9397-08002B2CF9AE}" pid="3" name="Creator">
    <vt:lpwstr>Microsoft® Word 2010</vt:lpwstr>
  </property>
  <property fmtid="{D5CDD505-2E9C-101B-9397-08002B2CF9AE}" pid="4" name="LastSaved">
    <vt:filetime>2023-08-27T00:00:00Z</vt:filetime>
  </property>
  <property fmtid="{D5CDD505-2E9C-101B-9397-08002B2CF9AE}" pid="5" name="Producer">
    <vt:lpwstr>Microsoft® Word 2010</vt:lpwstr>
  </property>
  <property fmtid="{D5CDD505-2E9C-101B-9397-08002B2CF9AE}" pid="6" name="ContentTypeId">
    <vt:lpwstr>0x0101009755CE014CD3AF459004509F94668081</vt:lpwstr>
  </property>
  <property fmtid="{D5CDD505-2E9C-101B-9397-08002B2CF9AE}" pid="7" name="Order">
    <vt:r8>2018600</vt:r8>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ies>
</file>